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B2FE">
      <w:pPr>
        <w:keepNext w:val="0"/>
        <w:keepLines w:val="0"/>
        <w:pageBreakBefore w:val="0"/>
        <w:widowControl w:val="0"/>
        <w:kinsoku/>
        <w:wordWrap/>
        <w:overflowPunct/>
        <w:topLinePunct w:val="0"/>
        <w:autoSpaceDE/>
        <w:autoSpaceDN/>
        <w:bidi w:val="0"/>
        <w:adjustRightInd/>
        <w:snapToGrid/>
        <w:ind w:left="-283" w:leftChars="-135" w:right="-340" w:rightChars="-162" w:firstLine="562" w:firstLineChars="200"/>
        <w:jc w:val="left"/>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rPr>
        <w:t>医案</w:t>
      </w:r>
      <w:r>
        <w:rPr>
          <w:rFonts w:hint="eastAsia" w:ascii="宋体" w:hAnsi="宋体" w:eastAsia="宋体" w:cs="宋体"/>
          <w:b/>
          <w:bCs w:val="0"/>
          <w:sz w:val="28"/>
          <w:szCs w:val="28"/>
          <w:lang w:val="en-US" w:eastAsia="zh-CN"/>
        </w:rPr>
        <w:t>一</w:t>
      </w:r>
    </w:p>
    <w:p w14:paraId="7F347B6F">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潘某，女，31岁，就诊日期:20</w:t>
      </w: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年5月11日。</w:t>
      </w:r>
    </w:p>
    <w:p w14:paraId="31C895E6">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病史摘要:患者于4天前骑车不慎跌倒，右肩部先着地，当肘患部肿胀疼痛，活动右上肢时疼痛加剧。</w:t>
      </w:r>
    </w:p>
    <w:p w14:paraId="3F54F6BD">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检查:患者痛苦呻吟，面色晦暗，舌边有癖斑，脉滑。头部向右侧倾斜，右肩部向前向下倾斜，以左手托扶右肘部，右上肢不能抬举，右锁骨处肿胀，皮肤青紫，隆起畸形，局部压痛明显。可触及骨折端。X线片示:右锁骨中段骨折，近端向上移位，远端向下移位。</w:t>
      </w:r>
    </w:p>
    <w:p w14:paraId="699BF24A">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诊断:右锁骨中段骨折。</w:t>
      </w:r>
    </w:p>
    <w:p w14:paraId="364914BD">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治疗经过:入院后，以压背挺胸法整复，当即局部畸形消失，在骨折处放一坡形垫，然后行单肩“8”字绷带固定，将右上肢屈肘70度，用三角巾悬吊胸前，局部外敷消肿散，内服活血镇痛汤，患处肿痛逐日减轻。</w:t>
      </w:r>
    </w:p>
    <w:p w14:paraId="1A3522B5">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3周后，X线片复查:骨折对位良好，有中等量骨痴生长，改敷消毒散，服跌打养营汤。</w:t>
      </w:r>
    </w:p>
    <w:p w14:paraId="61F8882E">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6周后解除外固定，患者右锁骨处无肿痛，右肩部功能活动恢复正常。</w:t>
      </w:r>
    </w:p>
    <w:p w14:paraId="0BE5C2EA">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评析:锁骨骨折是常见的上肢骨折之一，锁骨内侧1/3呈三角形，中1/3与外1/3交接处则变为类椭圆形，而外1/3则变为扁平状，因为其解剖上的弯曲形态，以及不同横切面的不同形态所以在交接处容易发生骨折。锁骨骨折绝大多数可采用非手术治疗方法，幼儿无移位骨折及青枝骨折均无须手法复位，仅给予适当固定以限制活动即可，对少年或成年人骨折有重叠移位或成角移位者必须进行手法复位，固定。对骨折端轻度移位者，因日后对上肢功能妨碍不大，且一般都能愈合，故不必强求解剖复位。</w:t>
      </w:r>
    </w:p>
    <w:p w14:paraId="25D725D5">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锁骨骨折压背挺胸整复手法:患者正坐，医者站在患肢外侧，一手从肩前穿过腋下，紧压患侧肩脚骨，并向前推挤，使患侧挺胸，此时患者肘部应勾紧医者前臂，另一手拇指、示指揣捏骨折远近端，使之平正，然后缚固定。</w:t>
      </w:r>
    </w:p>
    <w:p w14:paraId="21D867F7">
      <w:pPr>
        <w:keepNext w:val="0"/>
        <w:keepLines w:val="0"/>
        <w:pageBreakBefore w:val="0"/>
        <w:widowControl w:val="0"/>
        <w:kinsoku/>
        <w:wordWrap/>
        <w:overflowPunct/>
        <w:topLinePunct w:val="0"/>
        <w:autoSpaceDE/>
        <w:autoSpaceDN/>
        <w:bidi w:val="0"/>
        <w:adjustRightInd/>
        <w:snapToGrid/>
        <w:ind w:left="-283" w:leftChars="-135" w:right="-340" w:rightChars="-162"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常用固定方法有:横“二”字绷带固定法;斜“二”字绷带固定法;双圈固定法。可根据具体情况选择使用。</w:t>
      </w:r>
    </w:p>
    <w:p w14:paraId="1D649350">
      <w:pPr>
        <w:rPr>
          <w:rFonts w:hint="eastAsia"/>
          <w:lang w:val="en-US" w:eastAsia="zh-CN"/>
        </w:rPr>
      </w:pPr>
    </w:p>
    <w:p w14:paraId="3FB55D83">
      <w:pPr>
        <w:rPr>
          <w:rFonts w:hint="eastAsia"/>
          <w:lang w:val="en-US" w:eastAsia="zh-CN"/>
        </w:rPr>
      </w:pPr>
    </w:p>
    <w:p w14:paraId="3D52B927">
      <w:pPr>
        <w:rPr>
          <w:rFonts w:hint="eastAsia"/>
          <w:lang w:val="en-US" w:eastAsia="zh-CN"/>
        </w:rPr>
      </w:pPr>
      <w:bookmarkStart w:id="0" w:name="_GoBack"/>
      <w:bookmarkEnd w:id="0"/>
    </w:p>
    <w:p w14:paraId="11734AD1">
      <w:pPr>
        <w:jc w:val="right"/>
        <w:rPr>
          <w:rFonts w:hint="eastAsia"/>
          <w:lang w:val="en-US" w:eastAsia="zh-CN"/>
        </w:rPr>
      </w:pPr>
      <w:r>
        <w:rPr>
          <w:rFonts w:hint="eastAsia"/>
          <w:lang w:val="en-US" w:eastAsia="zh-CN"/>
        </w:rPr>
        <w:t>记录人：陈海东</w:t>
      </w:r>
    </w:p>
    <w:p w14:paraId="23D1EB94">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2F32AA69">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30040FC">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E6CA0DB">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A71A242">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2AD82CA1">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3555B795">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F22B6D9">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5C4D83FB">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b/>
          <w:sz w:val="28"/>
          <w:szCs w:val="28"/>
        </w:rPr>
      </w:pPr>
    </w:p>
    <w:p w14:paraId="6F48B235">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1"/>
          <w:szCs w:val="21"/>
          <w:lang w:eastAsia="zh-CN"/>
        </w:rPr>
      </w:pPr>
      <w:r>
        <w:rPr>
          <w:rFonts w:hint="eastAsia" w:ascii="宋体" w:hAnsi="宋体" w:eastAsia="宋体" w:cs="宋体"/>
          <w:b/>
          <w:sz w:val="28"/>
          <w:szCs w:val="28"/>
        </w:rPr>
        <w:t>医案</w:t>
      </w:r>
      <w:r>
        <w:rPr>
          <w:rFonts w:hint="eastAsia" w:ascii="宋体" w:hAnsi="宋体" w:eastAsia="宋体" w:cs="宋体"/>
          <w:b/>
          <w:sz w:val="28"/>
          <w:szCs w:val="28"/>
          <w:lang w:val="en-US" w:eastAsia="zh-CN"/>
        </w:rPr>
        <w:t>二</w:t>
      </w:r>
    </w:p>
    <w:p w14:paraId="1AADB43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一般资料</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章某，男，54岁，无业。</w:t>
      </w:r>
    </w:p>
    <w:p w14:paraId="313F1A1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774E519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主诉</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右下肢疼痛麻木3天。</w:t>
      </w:r>
    </w:p>
    <w:p w14:paraId="7E23D89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5703E3B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初诊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3月07日。患者3天前久坐后出现右臀部疼痛及右下肢疼痛麻木，以持续性胀痛为主，卧床休息后缓解，久坐及行走后加重，麻木以右足踇趾为主，不能长距离行走，无左下肢疼痛麻木，无大小便异常。于外院门诊行推拿等治疗，右下肢疼痛无明显缓解。查体：腰椎生理曲度变浅，脊柱居中，腰屈伸旋转活动稍受限，腰椎各棘突压痛、叩击痛（-），右侧臀筋膜分布区压痛（+）；双侧“4”字试验（-），直腿抬高试验右侧45°（+），加强试验（+），左侧70°（-），右下肢肌张力稍高，右侧胫前肌、足踇趾背伸肌力4级；右踇趾皮肤浅感觉减退，双侧膝腱反射未引出，双跟腱反射（++），双侧Babinski征（-），双侧足背动脉搏动触及，苔薄白，舌紫，脉沉涩。腰椎CT：L3-4、L4-5、L5-S1椎间盘膨出，L5-S1椎间盘退变，腰椎退行性变，L5、S1椎体终板炎。</w:t>
      </w:r>
    </w:p>
    <w:p w14:paraId="05B8EB7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41A5B02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lang w:eastAsia="zh-CN"/>
        </w:rPr>
      </w:pPr>
      <w:r>
        <w:rPr>
          <w:rFonts w:hint="eastAsia" w:ascii="宋体" w:hAnsi="宋体" w:eastAsia="宋体" w:cs="宋体"/>
          <w:color w:val="222222"/>
          <w:kern w:val="0"/>
          <w:sz w:val="21"/>
          <w:szCs w:val="21"/>
        </w:rPr>
        <w:t>诊断</w:t>
      </w:r>
      <w:r>
        <w:rPr>
          <w:rFonts w:hint="eastAsia" w:ascii="宋体" w:hAnsi="宋体" w:cs="宋体"/>
          <w:color w:val="222222"/>
          <w:kern w:val="0"/>
          <w:sz w:val="21"/>
          <w:szCs w:val="21"/>
          <w:lang w:eastAsia="zh-CN"/>
        </w:rPr>
        <w:t>：</w:t>
      </w:r>
    </w:p>
    <w:p w14:paraId="7844009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中医诊断：腰腿痛 血瘀证</w:t>
      </w:r>
    </w:p>
    <w:p w14:paraId="2C46B30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西医诊断：腰椎间盘突出症</w:t>
      </w:r>
    </w:p>
    <w:p w14:paraId="7FBD3AE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处理：中药行气止痛，活血化瘀治疗。汤方如下：</w:t>
      </w:r>
    </w:p>
    <w:p w14:paraId="2D217A5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桃仁10g    红花5g    川芎10g    没药5g    五灵脂5g    秦艽10g</w:t>
      </w:r>
    </w:p>
    <w:p w14:paraId="5AFA3B3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香附10g    羌活10g   地龙10g    当归6g    牛膝10g     甘草5g</w:t>
      </w:r>
    </w:p>
    <w:p w14:paraId="5A220259">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煎服方法：每日1剂，水煎2次，两汁混合，共取汁300ml，分2次早晚温服，每次150ml，共5剂。</w:t>
      </w:r>
    </w:p>
    <w:p w14:paraId="49C631B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7F9D4A06">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二诊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年3月14日。病情如上，今日复诊，患者诉右下肢疼痛麻木减轻。继续活血化瘀治疗，另守上方5付。嘱其注意腰背部避免受凉，卧床休息。</w:t>
      </w:r>
    </w:p>
    <w:p w14:paraId="38CB4FA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251A538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三诊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年3月21日。今日复诊。诉右下肢疼痛轻，右足踇趾仍有麻木不适，舌紫黯，脉沉涩。</w:t>
      </w:r>
    </w:p>
    <w:p w14:paraId="2B7A66A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处理：中医予补肾活血、化瘀通络治疗，方以补肾活血汤加减，汤方如下：</w:t>
      </w:r>
    </w:p>
    <w:p w14:paraId="4A049D4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熟地黄15g  补骨脂10g  独活10g  杜仲10g    苁蓉10g    红花10g</w:t>
      </w:r>
    </w:p>
    <w:p w14:paraId="42EA876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枸杞子10g　菟丝子10g  丹参15g  茺蔚子10g  炒白芍15g  灸甘草5g</w:t>
      </w:r>
    </w:p>
    <w:p w14:paraId="002B4BA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   煎服方法：上述药方，加水适量，煎取150ml，同法再煎取一次，二汁混合，共300ml，分早晚两次服用，每次150ml，共5剂。</w:t>
      </w:r>
    </w:p>
    <w:p w14:paraId="08BBA862">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w:t>
      </w:r>
    </w:p>
    <w:p w14:paraId="54C7D41F">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按</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在椎间盘突出症中，腰椎间盘突出症最为常见，调查资料表明，腰椎间盘突出症约占90%左右。其治疗方法有非手术治疗和手术治疗之分。选择何种治疗方法，取决于此病人不同的病理阶段和病人的临床表现，及病人的身体状况和心理状态。本病历采用非手术治疗法，其目的是椎间盘突出的部分和受到刺激的神经根的突性水肿得的消退，减轻并解除对神经根的刺激和压迫。临床的常用的治疗腰椎间盘突出症的非手术疗法有：一、推拿疗法，推拿疗法是祖国医学的组成部分，具有方法简便，舒适有效，并发症少等优点，已被作为腰间盘突出的综合方法之一，但急性期不适合。二、卧床休息，卧床休息是腰椎间盘患者可以采用的一种十分简单的腰椎间盘突出的治疗方法，卧床休息是非手术疗法治疗腰间盘突出的基础。三、针灸疗法，针灸治疗腰间盘突出的方法包括体针疗法，耳针疗法，电针疗法，刺血拔罐疗法，手针疗法，刮瘀疗法等。四、腰围和支持带，腰围和支持带对于腰间盘突出症患者的主要目的是制动，可使受损的腰椎间盘局部获得充分休息。为腰间盘突出患者的机体恢复创造良好的条件。五、牵引疗法，牵引疗法治疗腰间盘患者常用方法之一。牵引疗法治疗腰间盘突出历史悠久，目前牵引治疗腰间盘突出的方法已获得很大的发展。</w:t>
      </w:r>
    </w:p>
    <w:p w14:paraId="64D8348C">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中药的治疗，疼痛急性期，行气止痛，活血化瘀，方以身痛逐瘀汤加减，君药桃仁、红花活血祛瘀以止痛；臣药川芎、当归、没药助君药活血祛瘀，秦艽、香附、地龙助君药活血止痛；佐以牛膝引血下行，诸药共凑行气止痛，活血化瘀之功。后期疼痛减轻，仍存麻木，仍有血瘀内存，兼有肾虚，予补肾活血汤加减，君药熟地黄、补骨脂滋阴补肾，填精益髓；臣以红花、丹参活血化瘀；佐以杜仲、苁蓉、枸杞子、菟丝子、茺蔚子、炒白芍共同协助君药滋阴补肾，填精益髓；独活性善下行，引药下行；甘草调和诸药，共凑补肾活血，化瘀通络之功。</w:t>
      </w:r>
    </w:p>
    <w:p w14:paraId="604B088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p>
    <w:p w14:paraId="6FECFFBE">
      <w:pPr>
        <w:keepNext w:val="0"/>
        <w:keepLines w:val="0"/>
        <w:pageBreakBefore w:val="0"/>
        <w:kinsoku/>
        <w:wordWrap/>
        <w:overflowPunct/>
        <w:topLinePunct w:val="0"/>
        <w:autoSpaceDE/>
        <w:autoSpaceDN/>
        <w:bidi w:val="0"/>
        <w:adjustRightInd/>
        <w:snapToGrid/>
        <w:ind w:firstLine="420" w:firstLineChars="200"/>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记录人：刘海峰</w:t>
      </w:r>
    </w:p>
    <w:p w14:paraId="172642D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F3D9B6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0132FBA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EEB10E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7F44600">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26A56E1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04CF90B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0A119BF1">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21A381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5AD920C">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DA3380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44BE11E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767A0D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CB6CD8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E184F4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76AB398">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96DA126">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23DF9BE8">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427C6F2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C6B8B2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E792038">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5117F47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039076A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215F9866">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F791B9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412A329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6FD242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17C2F11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5E63349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31F05D5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26F97EB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61E8EF88">
      <w:pPr>
        <w:keepNext w:val="0"/>
        <w:keepLines w:val="0"/>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医案</w:t>
      </w:r>
      <w:r>
        <w:rPr>
          <w:rFonts w:hint="eastAsia" w:ascii="宋体" w:hAnsi="宋体" w:eastAsia="宋体" w:cs="宋体"/>
          <w:b/>
          <w:sz w:val="28"/>
          <w:szCs w:val="28"/>
          <w:lang w:val="en-US" w:eastAsia="zh-CN"/>
        </w:rPr>
        <w:t>三</w:t>
      </w:r>
    </w:p>
    <w:p w14:paraId="2EF5115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主诉</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右膝肿痛活动受限1周。</w:t>
      </w:r>
    </w:p>
    <w:p w14:paraId="5EE27E6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7B1D05E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初诊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5月02日。患者于一周前不慎扭伤右膝致右膝肿胀、疼痛，未行特殊处理，遂来我院求治。右膝肿胀，局部皮肤温度较左侧稍高，右膝活动稍受限，压痛明显，浮髌试验（+），双下肢肌力正常，肢端末梢血循及浅感觉正常。舌淡红，苔薄白，脉弦。</w:t>
      </w:r>
    </w:p>
    <w:p w14:paraId="0090361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7DD25A8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cs="宋体"/>
          <w:color w:val="222222"/>
          <w:kern w:val="0"/>
          <w:sz w:val="21"/>
          <w:szCs w:val="21"/>
          <w:lang w:eastAsia="zh-CN"/>
        </w:rPr>
      </w:pPr>
      <w:r>
        <w:rPr>
          <w:rFonts w:hint="eastAsia" w:ascii="宋体" w:hAnsi="宋体" w:eastAsia="宋体" w:cs="宋体"/>
          <w:color w:val="222222"/>
          <w:kern w:val="0"/>
          <w:sz w:val="21"/>
          <w:szCs w:val="21"/>
        </w:rPr>
        <w:t>诊断</w:t>
      </w:r>
      <w:r>
        <w:rPr>
          <w:rFonts w:hint="eastAsia" w:ascii="宋体" w:hAnsi="宋体" w:cs="宋体"/>
          <w:color w:val="222222"/>
          <w:kern w:val="0"/>
          <w:sz w:val="21"/>
          <w:szCs w:val="21"/>
          <w:lang w:eastAsia="zh-CN"/>
        </w:rPr>
        <w:t>：</w:t>
      </w:r>
    </w:p>
    <w:p w14:paraId="0206217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中医诊断：痹证 气滞血瘀</w:t>
      </w:r>
    </w:p>
    <w:p w14:paraId="15728A5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西医诊断：右膝滑膜炎</w:t>
      </w:r>
    </w:p>
    <w:p w14:paraId="07FCA7D8">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处理：拟活血化瘀。方用：</w:t>
      </w:r>
    </w:p>
    <w:p w14:paraId="4998563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xml:space="preserve">桃仁10g    红花10g    丹参10g   赤芍15g   伸筋草10g   钩藤10g  </w:t>
      </w:r>
    </w:p>
    <w:p w14:paraId="24229CF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牛膝各10g  补骨脂15g  枸杞10g   防风10g  甘草6g。</w:t>
      </w:r>
    </w:p>
    <w:p w14:paraId="6A2873E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煎服方法：上述药方，加水适量，煎取150ml，同法再煎取一次，二汁混合，共300ml，分早晚两次服用，每次150ml，共5剂。嘱其膝关节制动。</w:t>
      </w:r>
    </w:p>
    <w:p w14:paraId="515FFD0D">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0170F03A">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二诊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年5月09日。病史如上，今日复诊。疼痛肿胀减轻。查体：患膝肿胀减轻，压痛减轻，浮髌试验（-），双下肢肌力正常，末梢血循及浅感觉可。</w:t>
      </w:r>
    </w:p>
    <w:p w14:paraId="111D6A97">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处理：患肢下地暂缓负重，继续上方3剂，不适随诊。</w:t>
      </w:r>
    </w:p>
    <w:p w14:paraId="6739C4A3">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p>
    <w:p w14:paraId="1B8BF18E">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三诊</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20</w:t>
      </w:r>
      <w:r>
        <w:rPr>
          <w:rFonts w:hint="eastAsia" w:ascii="宋体" w:hAnsi="宋体" w:cs="宋体"/>
          <w:color w:val="222222"/>
          <w:kern w:val="0"/>
          <w:sz w:val="21"/>
          <w:szCs w:val="21"/>
          <w:lang w:val="en-US" w:eastAsia="zh-CN"/>
        </w:rPr>
        <w:t>22</w:t>
      </w:r>
      <w:r>
        <w:rPr>
          <w:rFonts w:hint="eastAsia" w:ascii="宋体" w:hAnsi="宋体" w:eastAsia="宋体" w:cs="宋体"/>
          <w:color w:val="222222"/>
          <w:kern w:val="0"/>
          <w:sz w:val="21"/>
          <w:szCs w:val="21"/>
        </w:rPr>
        <w:t>年5月16日。今日复诊。诉疼痛轻，肿胀不明显。查体：患膝肿胀减轻，压痛减轻，浮髌试验（-），双下肢肌力正常，末梢血循及浅感觉可。</w:t>
      </w:r>
    </w:p>
    <w:p w14:paraId="4AD97435">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处理：避免患肢剧烈活动，加强股四头肌功能锻炼，不适随诊。</w:t>
      </w:r>
    </w:p>
    <w:p w14:paraId="6044991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    </w:t>
      </w:r>
    </w:p>
    <w:p w14:paraId="656A3D24">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222222"/>
          <w:kern w:val="0"/>
          <w:sz w:val="21"/>
          <w:szCs w:val="21"/>
        </w:rPr>
      </w:pPr>
      <w:r>
        <w:rPr>
          <w:rFonts w:hint="eastAsia" w:ascii="宋体" w:hAnsi="宋体" w:eastAsia="宋体" w:cs="宋体"/>
          <w:color w:val="222222"/>
          <w:kern w:val="0"/>
          <w:sz w:val="21"/>
          <w:szCs w:val="21"/>
        </w:rPr>
        <w:t>按</w:t>
      </w:r>
      <w:r>
        <w:rPr>
          <w:rFonts w:hint="eastAsia" w:ascii="宋体" w:hAnsi="宋体" w:cs="宋体"/>
          <w:color w:val="222222"/>
          <w:kern w:val="0"/>
          <w:sz w:val="21"/>
          <w:szCs w:val="21"/>
          <w:lang w:eastAsia="zh-CN"/>
        </w:rPr>
        <w:t>：</w:t>
      </w:r>
      <w:r>
        <w:rPr>
          <w:rFonts w:hint="eastAsia" w:ascii="宋体" w:hAnsi="宋体" w:eastAsia="宋体" w:cs="宋体"/>
          <w:color w:val="222222"/>
          <w:kern w:val="0"/>
          <w:sz w:val="21"/>
          <w:szCs w:val="21"/>
        </w:rPr>
        <w:t>膝关节是全身关节中滑膜面积最大的关节，滑膜反应也最明显，应积极治疗，防止膝关节功能障碍。在治疗措施方面，应正确处理活动与休息的关系，以及穿刺抽液，使用消肿化瘀中草药。对于本病例而言，是由于急性损伤所致的急性滑膜炎。急性炎症应动静结合，禁止做过量的运动，可以仰卧于床上，从患肢大腿至膝部自上而下反复轻推揉数次，在痛点，双膝眼，鹤顶，梁丘，血海，穴位点按压1-2min,肌肉放松后，自我做股四头肌静力收缩30次，每日2-3遍，伴直腿抬高锻炼30次，每日2-3遍（可做正常生活起居），炎症控制后，水肿消除，可以下地适量做单腿直立耐力试验，双掌心扶于髌骨上做环绕运动，坐于凳椅上做踢腿练习，巩固期配合下蹲功能锻练。以上方法宜循序渐进，不可急于求成，逐渐增多运动量，单纯锻炼并不能有效的预防滑膜炎，要积极治疗膝关节其他病症，消除隐患，如：关节周围韧带损伤，髌骨软化症，骨关节炎等这些都导致关节内平衡失调是诱发本病的常见原因，同时加强腰臀部，腿部肌力训练，增强膝关节稳定性，避免运动伤或外伤，总之任何预防膝关节病的方法对预防滑膜炎都具有重要意义。</w:t>
      </w:r>
    </w:p>
    <w:p w14:paraId="0499A037">
      <w:pPr>
        <w:keepNext w:val="0"/>
        <w:keepLines w:val="0"/>
        <w:pageBreakBefore w:val="0"/>
        <w:kinsoku/>
        <w:wordWrap/>
        <w:overflowPunct/>
        <w:topLinePunct w:val="0"/>
        <w:autoSpaceDE/>
        <w:autoSpaceDN/>
        <w:bidi w:val="0"/>
        <w:adjustRightInd/>
        <w:snapToGrid/>
        <w:ind w:firstLine="422" w:firstLineChars="200"/>
        <w:jc w:val="both"/>
        <w:textAlignment w:val="auto"/>
        <w:rPr>
          <w:rFonts w:hint="eastAsia" w:ascii="宋体" w:hAnsi="宋体" w:eastAsia="宋体" w:cs="宋体"/>
          <w:b/>
          <w:sz w:val="21"/>
          <w:szCs w:val="21"/>
        </w:rPr>
      </w:pPr>
    </w:p>
    <w:p w14:paraId="1808BE64">
      <w:pPr>
        <w:jc w:val="right"/>
        <w:rPr>
          <w:rFonts w:hint="eastAsia"/>
          <w:lang w:val="en-US" w:eastAsia="zh-CN"/>
        </w:rPr>
      </w:pPr>
      <w:r>
        <w:rPr>
          <w:rFonts w:hint="eastAsia"/>
          <w:lang w:val="en-US" w:eastAsia="zh-CN"/>
        </w:rPr>
        <w:t>记录人：刘海峰</w:t>
      </w:r>
    </w:p>
    <w:p w14:paraId="29231E9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B9562F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1B038039">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医案四</w:t>
      </w:r>
    </w:p>
    <w:p w14:paraId="0ED6713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2022.1.16</w:t>
      </w:r>
    </w:p>
    <w:p w14:paraId="7E51AC4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姓名：袁某某 性别：女 年龄：42岁</w:t>
      </w:r>
    </w:p>
    <w:p w14:paraId="3E56AC8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主诉：腰臀部疼痛2月。</w:t>
      </w:r>
    </w:p>
    <w:p w14:paraId="4786D29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现病史：患者2月前无明显诱因下出现腰臀部疼痛不适，伴左下肢放射痛，曾行针灸治疗，症状稍缓解。现臀部疼痛存，伴左下肢麻木不适，有怕冷感，无口苦。</w:t>
      </w:r>
    </w:p>
    <w:p w14:paraId="4A6E420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既往史：无肝炎，无高血压，无糖尿病等病史。</w:t>
      </w:r>
    </w:p>
    <w:p w14:paraId="18745A0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个人史：无殊。</w:t>
      </w:r>
    </w:p>
    <w:p w14:paraId="52B689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药物过敏史：未发现。</w:t>
      </w:r>
    </w:p>
    <w:p w14:paraId="6310F49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体检：脊柱居中，腰曲变浅，腰椎活动度可，直腿抬高试验(+)，4字试验(-)。下肢肌力正常。L4、5棘旁压痛，腰椎局部压痛。舌红苔薄白，脉沉。</w:t>
      </w:r>
    </w:p>
    <w:p w14:paraId="5F67D51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辅助检查：2021.12.28腰椎MRI：腰椎退行性变；L5、S1髓核后下方脱出伴双侧侧隐窝狭窄；T12、L1椎间盘突出，L4、5椎间盘膨出。</w:t>
      </w:r>
    </w:p>
    <w:p w14:paraId="035F16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中医诊断：痹证</w:t>
      </w:r>
    </w:p>
    <w:p w14:paraId="3082207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西医诊断：腰椎间盘突出症</w:t>
      </w:r>
    </w:p>
    <w:p w14:paraId="1F08410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处理：</w:t>
      </w:r>
    </w:p>
    <w:p w14:paraId="4CBC649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独活寄生汤加减 7帖</w:t>
      </w:r>
    </w:p>
    <w:p w14:paraId="3D9B4D1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妙纳50mgx20 50mg tid</w:t>
      </w:r>
    </w:p>
    <w:p w14:paraId="7E107C6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甲钴铵片0.5gx100 0.5mg tld</w:t>
      </w:r>
    </w:p>
    <w:p w14:paraId="6C3002A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具体方药：</w:t>
      </w:r>
    </w:p>
    <w:p w14:paraId="55C3EC0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独活10g    防风10g  细辛5g   秦艽10g    牛膝10g    槲寄生10g</w:t>
      </w:r>
    </w:p>
    <w:p w14:paraId="4E8E72A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盐杜仲10g  当归9g   川芎9g   熟地黄15g  生白芍10g  党参15g</w:t>
      </w:r>
    </w:p>
    <w:p w14:paraId="7EFF30E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茯苓20g    炙甘草6g 佛手9g  香附10g     海螵蛸15g  瓦楞子15g</w:t>
      </w:r>
    </w:p>
    <w:p w14:paraId="585FCA3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按：独活寄生汤加减以独活、细辛、防风、秦艽祛腰膝风寒湿邪，槲寄生、盐杜仲、牛膝补肝肾、强筋骨、通督脉，熟地黄、当归、生白芍、川芎养血柔筋、缓急止痛，党参、茯苓、炙甘草益气助行血，佛手、香附疏肝理气助通痹，海螵蛸、瓦楞子抑酸护胃防久服伤中，全方共奏补肝肾、益气血、祛风寒湿、通痹止痛之功，契合久痹本虚标实之腰痛、下肢麻木怕冷证。</w:t>
      </w:r>
    </w:p>
    <w:p w14:paraId="23D9CE26">
      <w:pPr>
        <w:rPr>
          <w:rFonts w:hint="eastAsia"/>
          <w:lang w:val="en-US" w:eastAsia="zh-CN"/>
        </w:rPr>
      </w:pPr>
    </w:p>
    <w:p w14:paraId="21D7577F">
      <w:pPr>
        <w:jc w:val="right"/>
        <w:rPr>
          <w:rFonts w:hint="eastAsia"/>
          <w:lang w:val="en-US" w:eastAsia="zh-CN"/>
        </w:rPr>
      </w:pPr>
      <w:r>
        <w:rPr>
          <w:rFonts w:hint="eastAsia"/>
          <w:lang w:val="en-US" w:eastAsia="zh-CN"/>
        </w:rPr>
        <w:t>记录人：彭伟雄</w:t>
      </w:r>
    </w:p>
    <w:p w14:paraId="508B9E5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2C2474F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07CCC9F3">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37B9505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418893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28D7D35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6EFA1B2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p>
    <w:p w14:paraId="553CF712">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医案五</w:t>
      </w:r>
    </w:p>
    <w:p w14:paraId="6E38BA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2022.2.27</w:t>
      </w:r>
    </w:p>
    <w:p w14:paraId="07AB34C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姓名</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卢</w:t>
      </w:r>
      <w:r>
        <w:rPr>
          <w:rFonts w:hint="eastAsia" w:ascii="宋体" w:hAnsi="宋体" w:eastAsia="宋体" w:cs="宋体"/>
          <w:b w:val="0"/>
          <w:bCs w:val="0"/>
          <w:sz w:val="21"/>
          <w:szCs w:val="21"/>
          <w:lang w:val="en-US" w:eastAsia="zh-CN"/>
        </w:rPr>
        <w:t>某某</w:t>
      </w:r>
      <w:r>
        <w:rPr>
          <w:rFonts w:hint="eastAsia" w:ascii="宋体" w:hAnsi="宋体" w:eastAsia="宋体" w:cs="宋体"/>
          <w:b w:val="0"/>
          <w:bCs w:val="0"/>
          <w:sz w:val="21"/>
          <w:szCs w:val="21"/>
          <w:lang w:val="en-US"/>
        </w:rPr>
        <w:t xml:space="preserve"> </w:t>
      </w:r>
      <w:r>
        <w:rPr>
          <w:rFonts w:hint="eastAsia" w:ascii="宋体" w:hAnsi="宋体" w:eastAsia="宋体" w:cs="宋体"/>
          <w:b w:val="0"/>
          <w:bCs w:val="0"/>
          <w:sz w:val="21"/>
          <w:szCs w:val="21"/>
        </w:rPr>
        <w:t>性别</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女</w:t>
      </w:r>
      <w:r>
        <w:rPr>
          <w:rFonts w:hint="eastAsia" w:ascii="宋体" w:hAnsi="宋体" w:eastAsia="宋体" w:cs="宋体"/>
          <w:b w:val="0"/>
          <w:bCs w:val="0"/>
          <w:sz w:val="21"/>
          <w:szCs w:val="21"/>
          <w:lang w:val="en-US"/>
        </w:rPr>
        <w:t xml:space="preserve"> </w:t>
      </w:r>
      <w:r>
        <w:rPr>
          <w:rFonts w:hint="eastAsia" w:ascii="宋体" w:hAnsi="宋体" w:eastAsia="宋体" w:cs="宋体"/>
          <w:b w:val="0"/>
          <w:bCs w:val="0"/>
          <w:sz w:val="21"/>
          <w:szCs w:val="21"/>
        </w:rPr>
        <w:t>年龄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35岁</w:t>
      </w:r>
    </w:p>
    <w:p w14:paraId="041F65C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主诉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右颈肩部不适</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eastAsia="zh-CN"/>
        </w:rPr>
        <w:t>。</w:t>
      </w:r>
    </w:p>
    <w:p w14:paraId="4E5000C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现病史</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患者</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年前妊娠</w:t>
      </w:r>
      <w:r>
        <w:rPr>
          <w:rFonts w:hint="eastAsia" w:ascii="宋体" w:hAnsi="宋体" w:eastAsia="宋体" w:cs="宋体"/>
          <w:b w:val="0"/>
          <w:bCs w:val="0"/>
          <w:sz w:val="21"/>
          <w:szCs w:val="21"/>
          <w:lang w:val="en-US" w:eastAsia="zh-CN"/>
        </w:rPr>
        <w:t>久</w:t>
      </w:r>
      <w:r>
        <w:rPr>
          <w:rFonts w:hint="eastAsia" w:ascii="宋体" w:hAnsi="宋体" w:eastAsia="宋体" w:cs="宋体"/>
          <w:b w:val="0"/>
          <w:bCs w:val="0"/>
          <w:sz w:val="21"/>
          <w:szCs w:val="21"/>
        </w:rPr>
        <w:t>卧后致右颈肩部</w:t>
      </w:r>
      <w:r>
        <w:rPr>
          <w:rFonts w:hint="eastAsia" w:ascii="宋体" w:hAnsi="宋体" w:eastAsia="宋体" w:cs="宋体"/>
          <w:b w:val="0"/>
          <w:bCs w:val="0"/>
          <w:sz w:val="21"/>
          <w:szCs w:val="21"/>
          <w:lang w:val="en-US" w:eastAsia="zh-CN"/>
        </w:rPr>
        <w:t>不适，放射至</w:t>
      </w:r>
      <w:r>
        <w:rPr>
          <w:rFonts w:hint="eastAsia" w:ascii="宋体" w:hAnsi="宋体" w:eastAsia="宋体" w:cs="宋体"/>
          <w:b w:val="0"/>
          <w:bCs w:val="0"/>
          <w:sz w:val="21"/>
          <w:szCs w:val="21"/>
        </w:rPr>
        <w:t>右上肢</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偶有手麻</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w:t>
      </w:r>
      <w:r>
        <w:rPr>
          <w:rFonts w:hint="eastAsia" w:ascii="宋体" w:hAnsi="宋体" w:eastAsia="宋体" w:cs="宋体"/>
          <w:b w:val="0"/>
          <w:bCs w:val="0"/>
          <w:sz w:val="21"/>
          <w:szCs w:val="21"/>
          <w:lang w:val="en-US" w:eastAsia="zh-CN"/>
        </w:rPr>
        <w:t>行</w:t>
      </w:r>
      <w:r>
        <w:rPr>
          <w:rFonts w:hint="eastAsia" w:ascii="宋体" w:hAnsi="宋体" w:eastAsia="宋体" w:cs="宋体"/>
          <w:b w:val="0"/>
          <w:bCs w:val="0"/>
          <w:sz w:val="21"/>
          <w:szCs w:val="21"/>
        </w:rPr>
        <w:t>特殊治疗</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1年来上述症状反复发作。现患者右颈肩部不适仍存，无怕冷。</w:t>
      </w:r>
    </w:p>
    <w:p w14:paraId="35BB58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既往史</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无肝炎</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无高血压</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无糖尿病等病史</w:t>
      </w:r>
      <w:r>
        <w:rPr>
          <w:rFonts w:hint="eastAsia" w:ascii="宋体" w:hAnsi="宋体" w:eastAsia="宋体" w:cs="宋体"/>
          <w:b w:val="0"/>
          <w:bCs w:val="0"/>
          <w:sz w:val="21"/>
          <w:szCs w:val="21"/>
          <w:lang w:eastAsia="zh-CN"/>
        </w:rPr>
        <w:t>。</w:t>
      </w:r>
    </w:p>
    <w:p w14:paraId="687D925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个人</w:t>
      </w:r>
      <w:r>
        <w:rPr>
          <w:rFonts w:hint="eastAsia" w:ascii="宋体" w:hAnsi="宋体" w:eastAsia="宋体" w:cs="宋体"/>
          <w:b w:val="0"/>
          <w:bCs w:val="0"/>
          <w:sz w:val="21"/>
          <w:szCs w:val="21"/>
          <w:lang w:val="en-US" w:eastAsia="zh-CN"/>
        </w:rPr>
        <w:t>史：无殊。</w:t>
      </w:r>
    </w:p>
    <w:p w14:paraId="7983CE0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药物过敏史</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未发现</w:t>
      </w:r>
      <w:r>
        <w:rPr>
          <w:rFonts w:hint="eastAsia" w:ascii="宋体" w:hAnsi="宋体" w:eastAsia="宋体" w:cs="宋体"/>
          <w:b w:val="0"/>
          <w:bCs w:val="0"/>
          <w:sz w:val="21"/>
          <w:szCs w:val="21"/>
          <w:lang w:eastAsia="zh-CN"/>
        </w:rPr>
        <w:t>。</w:t>
      </w:r>
    </w:p>
    <w:p w14:paraId="699438E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体检：颈曲变浅，颈</w:t>
      </w:r>
      <w:r>
        <w:rPr>
          <w:rFonts w:hint="eastAsia" w:ascii="宋体" w:hAnsi="宋体" w:eastAsia="宋体" w:cs="宋体"/>
          <w:b w:val="0"/>
          <w:bCs w:val="0"/>
          <w:sz w:val="21"/>
          <w:szCs w:val="21"/>
        </w:rPr>
        <w:t>2、3横突压痛</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肩胛骨内上角压</w:t>
      </w:r>
      <w:r>
        <w:rPr>
          <w:rFonts w:hint="eastAsia" w:ascii="宋体" w:hAnsi="宋体" w:eastAsia="宋体" w:cs="宋体"/>
          <w:b w:val="0"/>
          <w:bCs w:val="0"/>
          <w:sz w:val="21"/>
          <w:szCs w:val="21"/>
          <w:lang w:val="en-US" w:eastAsia="zh-CN"/>
        </w:rPr>
        <w:t>痛，右</w:t>
      </w:r>
      <w:r>
        <w:rPr>
          <w:rFonts w:hint="eastAsia" w:ascii="宋体" w:hAnsi="宋体" w:eastAsia="宋体" w:cs="宋体"/>
          <w:b w:val="0"/>
          <w:bCs w:val="0"/>
          <w:sz w:val="21"/>
          <w:szCs w:val="21"/>
        </w:rPr>
        <w:t>臂</w:t>
      </w:r>
      <w:r>
        <w:rPr>
          <w:rFonts w:hint="eastAsia" w:ascii="宋体" w:hAnsi="宋体" w:eastAsia="宋体" w:cs="宋体"/>
          <w:b w:val="0"/>
          <w:bCs w:val="0"/>
          <w:sz w:val="21"/>
          <w:szCs w:val="21"/>
          <w:lang w:val="en-US" w:eastAsia="zh-CN"/>
        </w:rPr>
        <w:t>从神经</w:t>
      </w:r>
      <w:r>
        <w:rPr>
          <w:rFonts w:hint="eastAsia" w:ascii="宋体" w:hAnsi="宋体" w:eastAsia="宋体" w:cs="宋体"/>
          <w:b w:val="0"/>
          <w:bCs w:val="0"/>
          <w:sz w:val="21"/>
          <w:szCs w:val="21"/>
        </w:rPr>
        <w:t>牵拉试验(+)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颈椎活动度可</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舌红苔裂，脉沉。</w:t>
      </w:r>
    </w:p>
    <w:p w14:paraId="747127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辅检：</w:t>
      </w:r>
      <w:r>
        <w:rPr>
          <w:rFonts w:hint="eastAsia" w:ascii="宋体" w:hAnsi="宋体" w:eastAsia="宋体" w:cs="宋体"/>
          <w:b w:val="0"/>
          <w:bCs w:val="0"/>
          <w:sz w:val="21"/>
          <w:szCs w:val="21"/>
        </w:rPr>
        <w:t>颈椎x</w:t>
      </w:r>
      <w:r>
        <w:rPr>
          <w:rFonts w:hint="eastAsia" w:ascii="宋体" w:hAnsi="宋体" w:eastAsia="宋体" w:cs="宋体"/>
          <w:b w:val="0"/>
          <w:bCs w:val="0"/>
          <w:sz w:val="21"/>
          <w:szCs w:val="21"/>
          <w:lang w:val="en-US" w:eastAsia="zh-CN"/>
        </w:rPr>
        <w:t>线：</w:t>
      </w:r>
      <w:r>
        <w:rPr>
          <w:rFonts w:hint="eastAsia" w:ascii="宋体" w:hAnsi="宋体" w:eastAsia="宋体" w:cs="宋体"/>
          <w:b w:val="0"/>
          <w:bCs w:val="0"/>
          <w:sz w:val="21"/>
          <w:szCs w:val="21"/>
        </w:rPr>
        <w:t>颈椎生理弧度变直</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颈</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椎体前上缘骨质增生</w:t>
      </w:r>
      <w:r>
        <w:rPr>
          <w:rFonts w:hint="eastAsia" w:ascii="宋体" w:hAnsi="宋体" w:eastAsia="宋体" w:cs="宋体"/>
          <w:b w:val="0"/>
          <w:bCs w:val="0"/>
          <w:sz w:val="21"/>
          <w:szCs w:val="21"/>
          <w:lang w:eastAsia="zh-CN"/>
        </w:rPr>
        <w:t>。</w:t>
      </w:r>
    </w:p>
    <w:p w14:paraId="1773426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中医诊断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颈痛</w:t>
      </w:r>
    </w:p>
    <w:p w14:paraId="3191278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西</w:t>
      </w:r>
      <w:r>
        <w:rPr>
          <w:rFonts w:hint="eastAsia" w:ascii="宋体" w:hAnsi="宋体" w:eastAsia="宋体" w:cs="宋体"/>
          <w:b w:val="0"/>
          <w:bCs w:val="0"/>
          <w:sz w:val="21"/>
          <w:szCs w:val="21"/>
        </w:rPr>
        <w:t>医诊断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颈椎病</w:t>
      </w:r>
    </w:p>
    <w:p w14:paraId="449C6B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Rx:</w:t>
      </w:r>
      <w:r>
        <w:rPr>
          <w:rFonts w:hint="eastAsia" w:ascii="宋体" w:hAnsi="宋体" w:eastAsia="宋体" w:cs="宋体"/>
          <w:b w:val="0"/>
          <w:bCs w:val="0"/>
          <w:sz w:val="21"/>
          <w:szCs w:val="21"/>
          <w:lang w:val="en-US" w:eastAsia="zh-CN"/>
        </w:rPr>
        <w:t>颈椎病一号方</w:t>
      </w:r>
      <w:r>
        <w:rPr>
          <w:rFonts w:hint="eastAsia" w:ascii="宋体" w:hAnsi="宋体" w:eastAsia="宋体" w:cs="宋体"/>
          <w:b w:val="0"/>
          <w:bCs w:val="0"/>
          <w:sz w:val="21"/>
          <w:szCs w:val="21"/>
        </w:rPr>
        <w:t>加减</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7帖</w:t>
      </w:r>
    </w:p>
    <w:p w14:paraId="469FA04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推拿</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拔罐治疗</w:t>
      </w:r>
    </w:p>
    <w:p w14:paraId="058F862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妙纳50mgx20</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50mg</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tid</w:t>
      </w:r>
    </w:p>
    <w:p w14:paraId="4546722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甲钴铵片</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5mgx100</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0.5mg</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tid</w:t>
      </w:r>
    </w:p>
    <w:p w14:paraId="61337FD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巴布膏1盒</w:t>
      </w:r>
    </w:p>
    <w:p w14:paraId="70029BC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具体方药：</w:t>
      </w:r>
    </w:p>
    <w:p w14:paraId="47738BB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生白芍10g</w:t>
      </w:r>
      <w:r>
        <w:rPr>
          <w:rFonts w:hint="eastAsia" w:ascii="宋体" w:hAnsi="宋体" w:eastAsia="宋体" w:cs="宋体"/>
          <w:b w:val="0"/>
          <w:bCs w:val="0"/>
          <w:sz w:val="21"/>
          <w:szCs w:val="21"/>
          <w:lang w:val="en-US" w:eastAsia="zh-CN"/>
        </w:rPr>
        <w:t xml:space="preserve"> 蜜麸僵蚕</w:t>
      </w:r>
      <w:r>
        <w:rPr>
          <w:rFonts w:hint="eastAsia" w:ascii="宋体" w:hAnsi="宋体" w:eastAsia="宋体" w:cs="宋体"/>
          <w:b w:val="0"/>
          <w:bCs w:val="0"/>
          <w:sz w:val="21"/>
          <w:szCs w:val="21"/>
        </w:rPr>
        <w:t>10g</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黄芪20g</w:t>
      </w:r>
      <w:r>
        <w:rPr>
          <w:rFonts w:hint="eastAsia" w:ascii="宋体" w:hAnsi="宋体" w:eastAsia="宋体" w:cs="宋体"/>
          <w:b w:val="0"/>
          <w:bCs w:val="0"/>
          <w:sz w:val="21"/>
          <w:szCs w:val="21"/>
          <w:lang w:val="en-US" w:eastAsia="zh-CN"/>
        </w:rPr>
        <w:t xml:space="preserve"> 炙</w:t>
      </w:r>
      <w:r>
        <w:rPr>
          <w:rFonts w:hint="eastAsia" w:ascii="宋体" w:hAnsi="宋体" w:eastAsia="宋体" w:cs="宋体"/>
          <w:b w:val="0"/>
          <w:bCs w:val="0"/>
          <w:sz w:val="21"/>
          <w:szCs w:val="21"/>
        </w:rPr>
        <w:t>甘草5g</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鸡血</w:t>
      </w:r>
      <w:r>
        <w:rPr>
          <w:rFonts w:hint="eastAsia" w:ascii="宋体" w:hAnsi="宋体" w:eastAsia="宋体" w:cs="宋体"/>
          <w:b w:val="0"/>
          <w:bCs w:val="0"/>
          <w:sz w:val="21"/>
          <w:szCs w:val="21"/>
          <w:lang w:val="en-US" w:eastAsia="zh-CN"/>
        </w:rPr>
        <w:t>藤</w:t>
      </w:r>
      <w:r>
        <w:rPr>
          <w:rFonts w:hint="eastAsia" w:ascii="宋体" w:hAnsi="宋体" w:eastAsia="宋体" w:cs="宋体"/>
          <w:b w:val="0"/>
          <w:bCs w:val="0"/>
          <w:sz w:val="21"/>
          <w:szCs w:val="21"/>
        </w:rPr>
        <w:t>15g</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桂枝6g当归9g</w:t>
      </w:r>
    </w:p>
    <w:p w14:paraId="3F27755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川</w:t>
      </w:r>
      <w:r>
        <w:rPr>
          <w:rFonts w:hint="eastAsia" w:ascii="宋体" w:hAnsi="宋体" w:eastAsia="宋体" w:cs="宋体"/>
          <w:b w:val="0"/>
          <w:bCs w:val="0"/>
          <w:sz w:val="21"/>
          <w:szCs w:val="21"/>
        </w:rPr>
        <w:t>芎9</w:t>
      </w:r>
      <w:r>
        <w:rPr>
          <w:rFonts w:hint="eastAsia" w:ascii="宋体" w:hAnsi="宋体" w:eastAsia="宋体" w:cs="宋体"/>
          <w:b w:val="0"/>
          <w:bCs w:val="0"/>
          <w:sz w:val="21"/>
          <w:szCs w:val="21"/>
          <w:lang w:val="en-US" w:eastAsia="zh-CN"/>
        </w:rPr>
        <w:t>g  羌活</w:t>
      </w:r>
      <w:r>
        <w:rPr>
          <w:rFonts w:hint="eastAsia" w:ascii="宋体" w:hAnsi="宋体" w:eastAsia="宋体" w:cs="宋体"/>
          <w:b w:val="0"/>
          <w:bCs w:val="0"/>
          <w:sz w:val="21"/>
          <w:szCs w:val="21"/>
        </w:rPr>
        <w:t xml:space="preserve">10g 葛根30g </w:t>
      </w:r>
    </w:p>
    <w:p w14:paraId="605E79D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分析：该患者因妊娠久卧、气血亏虚，风寒湿邪乘虚痹阻颈肩经络，肝肾不足、筋脉失养而发为“项痹”，证属本虚标实，治以益气养血、补肝肾、祛风散寒、通络止痛，方用颈椎病一号方加减，配合推拿拔罐及西药，标本兼顾。颈椎病一号方以生白芍、炙甘草柔肝缓急，黄芪、当归、鸡血藤益气养血通络，桂枝、川芎、羌活、葛根升阳散寒、通达颈项，僵蚕祛风化痰解痉，全方共奏养血柔筋、祛风散寒、通络止痛之效，契合气血亏虚、风寒痹阻之病机。</w:t>
      </w:r>
    </w:p>
    <w:p w14:paraId="67B4F868">
      <w:pPr>
        <w:rPr>
          <w:rFonts w:hint="eastAsia"/>
          <w:lang w:val="en-US" w:eastAsia="zh-CN"/>
        </w:rPr>
      </w:pPr>
    </w:p>
    <w:p w14:paraId="21C949BF">
      <w:pPr>
        <w:jc w:val="right"/>
        <w:rPr>
          <w:rFonts w:hint="eastAsia"/>
          <w:lang w:val="en-US" w:eastAsia="zh-CN"/>
        </w:rPr>
      </w:pPr>
      <w:r>
        <w:rPr>
          <w:rFonts w:hint="eastAsia"/>
          <w:lang w:val="en-US" w:eastAsia="zh-CN"/>
        </w:rPr>
        <w:t>记录人：王智杭</w:t>
      </w:r>
    </w:p>
    <w:p w14:paraId="665D66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49648F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30819A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6FA446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1F3915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566B72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5C60D1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2383DF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54B502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4E3D5E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val="0"/>
          <w:bCs w:val="0"/>
          <w:i w:val="0"/>
          <w:caps w:val="0"/>
          <w:color w:val="222222"/>
          <w:spacing w:val="0"/>
          <w:sz w:val="21"/>
          <w:szCs w:val="21"/>
          <w:lang w:val="en-US" w:eastAsia="zh-CN"/>
        </w:rPr>
      </w:pPr>
      <w:r>
        <w:rPr>
          <w:rFonts w:hint="eastAsia" w:ascii="宋体" w:hAnsi="宋体" w:eastAsia="宋体" w:cs="宋体"/>
          <w:b/>
          <w:bCs/>
          <w:i w:val="0"/>
          <w:caps w:val="0"/>
          <w:color w:val="222222"/>
          <w:spacing w:val="0"/>
          <w:sz w:val="28"/>
          <w:szCs w:val="28"/>
          <w:lang w:eastAsia="zh-CN"/>
        </w:rPr>
        <w:t>医案</w:t>
      </w:r>
      <w:r>
        <w:rPr>
          <w:rFonts w:hint="eastAsia" w:ascii="宋体" w:hAnsi="宋体" w:eastAsia="宋体" w:cs="宋体"/>
          <w:b/>
          <w:bCs/>
          <w:i w:val="0"/>
          <w:caps w:val="0"/>
          <w:color w:val="222222"/>
          <w:spacing w:val="0"/>
          <w:sz w:val="28"/>
          <w:szCs w:val="28"/>
          <w:lang w:val="en-US" w:eastAsia="zh-CN"/>
        </w:rPr>
        <w:t>六</w:t>
      </w:r>
    </w:p>
    <w:p w14:paraId="206B1D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lang w:val="en-US" w:eastAsia="zh-CN"/>
        </w:rPr>
      </w:pPr>
      <w:r>
        <w:rPr>
          <w:rFonts w:hint="eastAsia" w:ascii="宋体" w:hAnsi="宋体" w:eastAsia="宋体" w:cs="宋体"/>
          <w:b w:val="0"/>
          <w:bCs w:val="0"/>
          <w:i w:val="0"/>
          <w:caps w:val="0"/>
          <w:color w:val="222222"/>
          <w:spacing w:val="0"/>
          <w:sz w:val="21"/>
          <w:szCs w:val="21"/>
          <w:lang w:val="en-US" w:eastAsia="zh-CN"/>
        </w:rPr>
        <w:t>针刀治疗颈型颈椎病1案</w:t>
      </w:r>
    </w:p>
    <w:p w14:paraId="0A543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基本信息</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李</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rPr>
        <w:t>女，35岁，办公室职员</w:t>
      </w:r>
      <w:r>
        <w:rPr>
          <w:rFonts w:hint="eastAsia" w:ascii="宋体" w:hAnsi="宋体" w:eastAsia="宋体" w:cs="宋体"/>
          <w:b w:val="0"/>
          <w:bCs w:val="0"/>
          <w:i w:val="0"/>
          <w:caps w:val="0"/>
          <w:color w:val="222222"/>
          <w:spacing w:val="0"/>
          <w:sz w:val="21"/>
          <w:szCs w:val="21"/>
          <w:lang w:eastAsia="zh-CN"/>
        </w:rPr>
        <w:t>。</w:t>
      </w:r>
    </w:p>
    <w:p w14:paraId="6FF419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主诉</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右侧颈肩部僵硬2年，加重3天。</w:t>
      </w:r>
    </w:p>
    <w:p w14:paraId="1C56E4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现病史</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患者2年前疲劳后出现右侧颈肩部僵硬，颈部活动稍受限，右侧卧时疼痛明显。未予特殊处理。近3天来患者疼痛症状较重，颈部活动受限。</w:t>
      </w:r>
    </w:p>
    <w:p w14:paraId="552F32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lang w:eastAsia="zh-CN"/>
        </w:rPr>
      </w:pPr>
      <w:r>
        <w:rPr>
          <w:rFonts w:hint="eastAsia" w:ascii="宋体" w:hAnsi="宋体" w:eastAsia="宋体" w:cs="宋体"/>
          <w:b w:val="0"/>
          <w:bCs w:val="0"/>
          <w:i w:val="0"/>
          <w:caps w:val="0"/>
          <w:color w:val="222222"/>
          <w:spacing w:val="0"/>
          <w:sz w:val="21"/>
          <w:szCs w:val="21"/>
        </w:rPr>
        <w:t>查体</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颈椎棘突两侧肌肉僵硬，各颈椎棘突周围压痛（</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），颈部屈伸、旋转活动受限，压顶试验（</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），臂丛牵拉试验（</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），肱二头肌肌腱反射存在，肱三头肌减反射存在，上肢肌力可，皮肤感觉存，远端关节活动可，病理征（</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w:t>
      </w:r>
    </w:p>
    <w:p w14:paraId="72C8B7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影像学检查</w:t>
      </w:r>
      <w:r>
        <w:rPr>
          <w:rFonts w:hint="eastAsia" w:ascii="宋体" w:hAnsi="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rPr>
        <w:t>X线：颈椎生理曲度变直，颈6棘突左侧偏移，颈6关节突增生。</w:t>
      </w:r>
    </w:p>
    <w:p w14:paraId="25C131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治疗</w:t>
      </w:r>
      <w:r>
        <w:rPr>
          <w:rFonts w:hint="eastAsia" w:ascii="宋体" w:hAnsi="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val="en-US" w:eastAsia="zh-CN"/>
        </w:rPr>
        <w:t>局部</w:t>
      </w:r>
      <w:r>
        <w:rPr>
          <w:rFonts w:hint="eastAsia" w:ascii="宋体" w:hAnsi="宋体" w:eastAsia="宋体" w:cs="宋体"/>
          <w:b w:val="0"/>
          <w:bCs w:val="0"/>
          <w:i w:val="0"/>
          <w:caps w:val="0"/>
          <w:color w:val="222222"/>
          <w:spacing w:val="0"/>
          <w:sz w:val="21"/>
          <w:szCs w:val="21"/>
        </w:rPr>
        <w:t>予小针刀松解</w:t>
      </w:r>
      <w:r>
        <w:rPr>
          <w:rFonts w:hint="eastAsia" w:ascii="宋体" w:hAnsi="宋体" w:eastAsia="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术后予手法整脊，口服颈痛颗粒，外用奇正膏药。</w:t>
      </w:r>
    </w:p>
    <w:p w14:paraId="3EFAB3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 xml:space="preserve">     </w:t>
      </w:r>
      <w:r>
        <w:rPr>
          <w:rFonts w:hint="eastAsia" w:ascii="宋体" w:hAnsi="宋体" w:eastAsia="宋体" w:cs="宋体"/>
          <w:b w:val="0"/>
          <w:bCs w:val="0"/>
          <w:i w:val="0"/>
          <w:caps w:val="0"/>
          <w:color w:val="222222"/>
          <w:spacing w:val="0"/>
          <w:sz w:val="21"/>
          <w:szCs w:val="21"/>
        </w:rPr>
        <w:t>1周后随访，患者疼痛症状消失。</w:t>
      </w:r>
    </w:p>
    <w:p w14:paraId="05F75B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按</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颈椎病是一种常见病、多发病，尤其是汽车、电脑、手机等普及使用后，发病率逐年增高，而且呈年轻化发展，该</w:t>
      </w:r>
      <w:r>
        <w:rPr>
          <w:rFonts w:hint="eastAsia" w:ascii="宋体" w:hAnsi="宋体" w:eastAsia="宋体" w:cs="宋体"/>
          <w:b w:val="0"/>
          <w:bCs w:val="0"/>
          <w:i w:val="0"/>
          <w:caps w:val="0"/>
          <w:color w:val="222222"/>
          <w:spacing w:val="0"/>
          <w:sz w:val="21"/>
          <w:szCs w:val="21"/>
        </w:rPr>
        <w:t>患者年轻女性，长期低头史，结合影响学检查，考虑颈型颈椎病，治疗方案以松解紧张的颈肩部肌肉为主，因为发病时间不长，</w:t>
      </w:r>
      <w:r>
        <w:rPr>
          <w:rFonts w:hint="eastAsia" w:ascii="宋体" w:hAnsi="宋体" w:eastAsia="宋体" w:cs="宋体"/>
          <w:b w:val="0"/>
          <w:bCs w:val="0"/>
          <w:i w:val="0"/>
          <w:caps w:val="0"/>
          <w:color w:val="222222"/>
          <w:spacing w:val="0"/>
          <w:sz w:val="21"/>
          <w:szCs w:val="21"/>
          <w:lang w:eastAsia="zh-CN"/>
        </w:rPr>
        <w:t>通常只需要缓解局部肌肉张力，改善局部循环，可起到满意的疗效</w:t>
      </w:r>
      <w:r>
        <w:rPr>
          <w:rFonts w:hint="eastAsia" w:ascii="宋体" w:hAnsi="宋体" w:eastAsia="宋体" w:cs="宋体"/>
          <w:b w:val="0"/>
          <w:bCs w:val="0"/>
          <w:i w:val="0"/>
          <w:caps w:val="0"/>
          <w:color w:val="222222"/>
          <w:spacing w:val="0"/>
          <w:sz w:val="21"/>
          <w:szCs w:val="21"/>
        </w:rPr>
        <w:t>。</w:t>
      </w:r>
      <w:r>
        <w:rPr>
          <w:rFonts w:hint="eastAsia" w:ascii="宋体" w:hAnsi="宋体" w:eastAsia="宋体" w:cs="宋体"/>
          <w:b w:val="0"/>
          <w:bCs w:val="0"/>
          <w:i w:val="0"/>
          <w:caps w:val="0"/>
          <w:color w:val="222222"/>
          <w:spacing w:val="0"/>
          <w:sz w:val="21"/>
          <w:szCs w:val="21"/>
          <w:lang w:eastAsia="zh-CN"/>
        </w:rPr>
        <w:t>但还需叮嘱患者注意养成良好的生活习惯、选择合适的枕头，避免颈椎长时间</w:t>
      </w:r>
    </w:p>
    <w:p w14:paraId="5B7C17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lang w:eastAsia="zh-CN"/>
        </w:rPr>
      </w:pPr>
      <w:r>
        <w:rPr>
          <w:rFonts w:hint="eastAsia" w:ascii="宋体" w:hAnsi="宋体" w:eastAsia="宋体" w:cs="宋体"/>
          <w:b w:val="0"/>
          <w:bCs w:val="0"/>
          <w:i w:val="0"/>
          <w:caps w:val="0"/>
          <w:color w:val="222222"/>
          <w:spacing w:val="0"/>
          <w:sz w:val="21"/>
          <w:szCs w:val="21"/>
          <w:lang w:eastAsia="zh-CN"/>
        </w:rPr>
        <w:t>疲劳活动，工作半小时到</w:t>
      </w:r>
      <w:r>
        <w:rPr>
          <w:rFonts w:hint="eastAsia" w:ascii="宋体" w:hAnsi="宋体" w:eastAsia="宋体" w:cs="宋体"/>
          <w:b w:val="0"/>
          <w:bCs w:val="0"/>
          <w:i w:val="0"/>
          <w:caps w:val="0"/>
          <w:color w:val="222222"/>
          <w:spacing w:val="0"/>
          <w:sz w:val="21"/>
          <w:szCs w:val="21"/>
          <w:lang w:val="en-US" w:eastAsia="zh-CN"/>
        </w:rPr>
        <w:t>1小时后，需</w:t>
      </w:r>
      <w:r>
        <w:rPr>
          <w:rFonts w:hint="eastAsia" w:ascii="宋体" w:hAnsi="宋体" w:eastAsia="宋体" w:cs="宋体"/>
          <w:b w:val="0"/>
          <w:bCs w:val="0"/>
          <w:i w:val="0"/>
          <w:caps w:val="0"/>
          <w:color w:val="222222"/>
          <w:spacing w:val="0"/>
          <w:sz w:val="21"/>
          <w:szCs w:val="21"/>
          <w:lang w:eastAsia="zh-CN"/>
        </w:rPr>
        <w:t>适当按摩颈部肌肉，防止颈部肌肉劳损的发生。</w:t>
      </w:r>
    </w:p>
    <w:p w14:paraId="126F82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7E86F550">
      <w:pPr>
        <w:jc w:val="right"/>
        <w:rPr>
          <w:rFonts w:hint="default"/>
          <w:lang w:val="en-US" w:eastAsia="zh-CN"/>
        </w:rPr>
      </w:pPr>
      <w:r>
        <w:rPr>
          <w:rFonts w:hint="eastAsia"/>
          <w:lang w:val="en-US" w:eastAsia="zh-CN"/>
        </w:rPr>
        <w:t>记录人：张魁贤</w:t>
      </w:r>
    </w:p>
    <w:p w14:paraId="59A203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639E64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2ACEE7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519CC6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14BC72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7BC117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3420E6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32EA94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3B9A3C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09B6D1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193355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37077A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5C2430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2" w:firstLineChars="200"/>
        <w:jc w:val="left"/>
        <w:textAlignment w:val="auto"/>
        <w:outlineLvl w:val="9"/>
        <w:rPr>
          <w:rFonts w:hint="eastAsia" w:ascii="宋体" w:hAnsi="宋体" w:eastAsia="宋体" w:cs="宋体"/>
          <w:b w:val="0"/>
          <w:bCs w:val="0"/>
          <w:i w:val="0"/>
          <w:caps w:val="0"/>
          <w:color w:val="222222"/>
          <w:spacing w:val="0"/>
          <w:sz w:val="21"/>
          <w:szCs w:val="21"/>
          <w:lang w:eastAsia="zh-CN"/>
        </w:rPr>
      </w:pPr>
      <w:r>
        <w:rPr>
          <w:rFonts w:hint="eastAsia" w:ascii="宋体" w:hAnsi="宋体" w:eastAsia="宋体" w:cs="宋体"/>
          <w:b/>
          <w:bCs/>
          <w:i w:val="0"/>
          <w:caps w:val="0"/>
          <w:color w:val="222222"/>
          <w:spacing w:val="0"/>
          <w:sz w:val="28"/>
          <w:szCs w:val="28"/>
          <w:lang w:eastAsia="zh-CN"/>
        </w:rPr>
        <w:t>医案</w:t>
      </w:r>
      <w:r>
        <w:rPr>
          <w:rFonts w:hint="eastAsia" w:ascii="宋体" w:hAnsi="宋体" w:eastAsia="宋体" w:cs="宋体"/>
          <w:b/>
          <w:bCs/>
          <w:i w:val="0"/>
          <w:caps w:val="0"/>
          <w:color w:val="222222"/>
          <w:spacing w:val="0"/>
          <w:sz w:val="28"/>
          <w:szCs w:val="28"/>
          <w:lang w:val="en-US" w:eastAsia="zh-CN"/>
        </w:rPr>
        <w:t>七</w:t>
      </w:r>
    </w:p>
    <w:p w14:paraId="22695C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针刀治疗颈肩痛1案</w:t>
      </w:r>
    </w:p>
    <w:p w14:paraId="189D66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基本信息</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张</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rPr>
        <w:t>，男，43岁，泥水工</w:t>
      </w:r>
      <w:r>
        <w:rPr>
          <w:rFonts w:hint="eastAsia" w:ascii="宋体" w:hAnsi="宋体" w:eastAsia="宋体" w:cs="宋体"/>
          <w:b w:val="0"/>
          <w:bCs w:val="0"/>
          <w:i w:val="0"/>
          <w:caps w:val="0"/>
          <w:color w:val="222222"/>
          <w:spacing w:val="0"/>
          <w:sz w:val="21"/>
          <w:szCs w:val="21"/>
          <w:lang w:eastAsia="zh-CN"/>
        </w:rPr>
        <w:t>。</w:t>
      </w:r>
    </w:p>
    <w:p w14:paraId="511D90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rPr>
        <w:t>主诉</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右侧颈肩部疼痛1年，加重10天。</w:t>
      </w:r>
    </w:p>
    <w:p w14:paraId="063F97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现病史</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患者1年前疲劳后出现右侧颈肩部僵硬，颈部左右旋转活动稍受限，右侧肩关节活动受限。未予特殊处理。近10天来患者疼痛症状较重，颈部活动受限，疼痛向右上肢放射。</w:t>
      </w:r>
    </w:p>
    <w:p w14:paraId="4B928A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eastAsia="zh-CN"/>
        </w:rPr>
        <w:t>既往史</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有长期睡高枕头史。</w:t>
      </w:r>
    </w:p>
    <w:p w14:paraId="54482D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lang w:val="en-US" w:eastAsia="zh-CN"/>
        </w:rPr>
      </w:pPr>
      <w:r>
        <w:rPr>
          <w:rFonts w:hint="eastAsia" w:ascii="宋体" w:hAnsi="宋体" w:eastAsia="宋体" w:cs="宋体"/>
          <w:b w:val="0"/>
          <w:bCs w:val="0"/>
          <w:i w:val="0"/>
          <w:caps w:val="0"/>
          <w:color w:val="222222"/>
          <w:spacing w:val="0"/>
          <w:sz w:val="21"/>
          <w:szCs w:val="21"/>
          <w:lang w:val="en-US" w:eastAsia="zh-CN"/>
        </w:rPr>
        <w:t>查体</w:t>
      </w:r>
      <w:r>
        <w:rPr>
          <w:rFonts w:hint="eastAsia" w:ascii="宋体" w:hAnsi="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颈椎棘突两侧肌肉僵硬，局部压痛（</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），颈</w:t>
      </w:r>
      <w:r>
        <w:rPr>
          <w:rFonts w:hint="eastAsia" w:ascii="宋体" w:hAnsi="宋体" w:eastAsia="宋体" w:cs="宋体"/>
          <w:b w:val="0"/>
          <w:bCs w:val="0"/>
          <w:i w:val="0"/>
          <w:caps w:val="0"/>
          <w:color w:val="222222"/>
          <w:spacing w:val="0"/>
          <w:sz w:val="21"/>
          <w:szCs w:val="21"/>
          <w:lang w:val="en-US" w:eastAsia="zh-CN"/>
        </w:rPr>
        <w:t>6</w:t>
      </w:r>
      <w:r>
        <w:rPr>
          <w:rFonts w:hint="eastAsia" w:ascii="宋体" w:hAnsi="宋体" w:eastAsia="宋体" w:cs="宋体"/>
          <w:b w:val="0"/>
          <w:bCs w:val="0"/>
          <w:i w:val="0"/>
          <w:caps w:val="0"/>
          <w:color w:val="222222"/>
          <w:spacing w:val="0"/>
          <w:sz w:val="21"/>
          <w:szCs w:val="21"/>
          <w:lang w:eastAsia="zh-CN"/>
        </w:rPr>
        <w:t>棘突周围压痛（</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），颈部屈伸、旋转活动受限，右肩关节活动受限，压顶试验（</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），臂丛牵拉试验（</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），肱二头肌肌腱反射存在，肱三头肌减反射存在，上肢肌力可，霍夫曼征（</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lang w:eastAsia="zh-CN"/>
        </w:rPr>
        <w:t>），皮肤感觉存，远端关节活动可。</w:t>
      </w:r>
    </w:p>
    <w:p w14:paraId="7016C4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影像学检查</w:t>
      </w:r>
      <w:r>
        <w:rPr>
          <w:rFonts w:hint="eastAsia" w:ascii="宋体" w:hAnsi="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rPr>
        <w:t>X线：颈椎生理曲度变直，颈6关节突增生。</w:t>
      </w:r>
    </w:p>
    <w:p w14:paraId="61E8EE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rPr>
        <w:t>诊断</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1、颈椎病，2、冈下肌肌筋膜炎</w:t>
      </w:r>
    </w:p>
    <w:p w14:paraId="53B95A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rPr>
        <w:t>处理</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rPr>
        <w:t>予颈项部压痛点及右侧天宗穴压痛点处小针刀松解+术后予手法整脊，外用奇正膏药</w:t>
      </w:r>
      <w:r>
        <w:rPr>
          <w:rFonts w:hint="eastAsia" w:ascii="宋体" w:hAnsi="宋体" w:eastAsia="宋体" w:cs="宋体"/>
          <w:b w:val="0"/>
          <w:bCs w:val="0"/>
          <w:i w:val="0"/>
          <w:caps w:val="0"/>
          <w:color w:val="222222"/>
          <w:spacing w:val="0"/>
          <w:sz w:val="21"/>
          <w:szCs w:val="21"/>
          <w:lang w:eastAsia="zh-CN"/>
        </w:rPr>
        <w:t>，配合颈椎牵引</w:t>
      </w:r>
      <w:r>
        <w:rPr>
          <w:rFonts w:hint="eastAsia" w:ascii="宋体" w:hAnsi="宋体" w:eastAsia="宋体" w:cs="宋体"/>
          <w:b w:val="0"/>
          <w:bCs w:val="0"/>
          <w:i w:val="0"/>
          <w:caps w:val="0"/>
          <w:color w:val="222222"/>
          <w:spacing w:val="0"/>
          <w:sz w:val="21"/>
          <w:szCs w:val="21"/>
          <w:lang w:val="en-US" w:eastAsia="zh-CN"/>
        </w:rPr>
        <w:t xml:space="preserve"> </w:t>
      </w:r>
    </w:p>
    <w:p w14:paraId="6A3570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 xml:space="preserve">    </w:t>
      </w:r>
      <w:r>
        <w:rPr>
          <w:rFonts w:hint="eastAsia" w:ascii="宋体" w:hAnsi="宋体" w:eastAsia="宋体" w:cs="宋体"/>
          <w:b w:val="0"/>
          <w:bCs w:val="0"/>
          <w:i w:val="0"/>
          <w:caps w:val="0"/>
          <w:color w:val="222222"/>
          <w:spacing w:val="0"/>
          <w:sz w:val="21"/>
          <w:szCs w:val="21"/>
        </w:rPr>
        <w:t>1周后随访，患者疼痛症状缓解一半以上。</w:t>
      </w:r>
    </w:p>
    <w:p w14:paraId="530A3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r>
        <w:rPr>
          <w:rFonts w:hint="eastAsia" w:ascii="宋体" w:hAnsi="宋体" w:eastAsia="宋体" w:cs="宋体"/>
          <w:b w:val="0"/>
          <w:bCs w:val="0"/>
          <w:i w:val="0"/>
          <w:caps w:val="0"/>
          <w:color w:val="222222"/>
          <w:spacing w:val="0"/>
          <w:sz w:val="21"/>
          <w:szCs w:val="21"/>
          <w:lang w:val="en-US" w:eastAsia="zh-CN"/>
        </w:rPr>
        <w:t>按</w:t>
      </w:r>
      <w:r>
        <w:rPr>
          <w:rFonts w:hint="eastAsia" w:ascii="宋体" w:hAnsi="宋体" w:cs="宋体"/>
          <w:b w:val="0"/>
          <w:bCs w:val="0"/>
          <w:i w:val="0"/>
          <w:caps w:val="0"/>
          <w:color w:val="222222"/>
          <w:spacing w:val="0"/>
          <w:sz w:val="21"/>
          <w:szCs w:val="21"/>
          <w:lang w:val="en-US" w:eastAsia="zh-CN"/>
        </w:rPr>
        <w:t>：</w:t>
      </w:r>
      <w:r>
        <w:rPr>
          <w:rFonts w:hint="eastAsia" w:ascii="宋体" w:hAnsi="宋体" w:eastAsia="宋体" w:cs="宋体"/>
          <w:b w:val="0"/>
          <w:bCs w:val="0"/>
          <w:i w:val="0"/>
          <w:caps w:val="0"/>
          <w:color w:val="222222"/>
          <w:spacing w:val="0"/>
          <w:sz w:val="21"/>
          <w:szCs w:val="21"/>
        </w:rPr>
        <w:t>患者年轻男性，长期低头弯腰劳作史，结合影响学检查，诊断：1、颈椎病，2、冈下肌肌筋膜炎，治疗方案以松解紧张的颈肩部肌肉为主，</w:t>
      </w:r>
      <w:r>
        <w:rPr>
          <w:rFonts w:hint="eastAsia" w:ascii="宋体" w:hAnsi="宋体" w:eastAsia="宋体" w:cs="宋体"/>
          <w:b w:val="0"/>
          <w:bCs w:val="0"/>
          <w:i w:val="0"/>
          <w:caps w:val="0"/>
          <w:color w:val="222222"/>
          <w:spacing w:val="0"/>
          <w:sz w:val="21"/>
          <w:szCs w:val="21"/>
          <w:lang w:eastAsia="zh-CN"/>
        </w:rPr>
        <w:t>配合手法牵引及外用药物，起到缓解肌肉张力，改善局部血循环，促进软组织自我修复的作用，</w:t>
      </w:r>
      <w:r>
        <w:rPr>
          <w:rFonts w:hint="eastAsia" w:ascii="宋体" w:hAnsi="宋体" w:eastAsia="宋体" w:cs="宋体"/>
          <w:b w:val="0"/>
          <w:bCs w:val="0"/>
          <w:i w:val="0"/>
          <w:caps w:val="0"/>
          <w:color w:val="222222"/>
          <w:spacing w:val="0"/>
          <w:sz w:val="21"/>
          <w:szCs w:val="21"/>
        </w:rPr>
        <w:t>疗效明显。</w:t>
      </w:r>
    </w:p>
    <w:p w14:paraId="15F59C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b w:val="0"/>
          <w:bCs w:val="0"/>
          <w:i w:val="0"/>
          <w:caps w:val="0"/>
          <w:color w:val="222222"/>
          <w:spacing w:val="0"/>
          <w:sz w:val="21"/>
          <w:szCs w:val="21"/>
        </w:rPr>
      </w:pPr>
    </w:p>
    <w:p w14:paraId="0242F09F">
      <w:pPr>
        <w:jc w:val="right"/>
        <w:rPr>
          <w:rFonts w:hint="default"/>
          <w:lang w:val="en-US" w:eastAsia="zh-CN"/>
        </w:rPr>
      </w:pPr>
      <w:r>
        <w:rPr>
          <w:rFonts w:hint="eastAsia"/>
          <w:lang w:val="en-US" w:eastAsia="zh-CN"/>
        </w:rPr>
        <w:t>记录人：张魁贤</w:t>
      </w:r>
    </w:p>
    <w:p w14:paraId="7D4414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416771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78494E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6160C4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716E1D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25817F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4DB02A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200"/>
        <w:jc w:val="left"/>
        <w:textAlignment w:val="auto"/>
        <w:outlineLvl w:val="9"/>
        <w:rPr>
          <w:rFonts w:hint="eastAsia" w:ascii="宋体" w:hAnsi="宋体" w:eastAsia="宋体" w:cs="宋体"/>
          <w:b w:val="0"/>
          <w:bCs w:val="0"/>
          <w:i w:val="0"/>
          <w:caps w:val="0"/>
          <w:color w:val="222222"/>
          <w:spacing w:val="0"/>
          <w:sz w:val="21"/>
          <w:szCs w:val="21"/>
        </w:rPr>
      </w:pPr>
    </w:p>
    <w:p w14:paraId="4BA97C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9"/>
        <w:rPr>
          <w:rFonts w:hint="eastAsia" w:ascii="宋体" w:hAnsi="宋体" w:eastAsia="宋体" w:cs="宋体"/>
          <w:b w:val="0"/>
          <w:bCs w:val="0"/>
          <w:i w:val="0"/>
          <w:caps w:val="0"/>
          <w:color w:val="222222"/>
          <w:spacing w:val="0"/>
          <w:sz w:val="21"/>
          <w:szCs w:val="21"/>
        </w:rPr>
      </w:pPr>
    </w:p>
    <w:p w14:paraId="447F04BD">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28276020">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147E5FEC">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bCs/>
          <w:i w:val="0"/>
          <w:caps w:val="0"/>
          <w:color w:val="222222"/>
          <w:spacing w:val="0"/>
          <w:sz w:val="28"/>
          <w:szCs w:val="28"/>
          <w:lang w:eastAsia="zh-CN"/>
        </w:rPr>
        <w:t>医案</w:t>
      </w:r>
      <w:r>
        <w:rPr>
          <w:rFonts w:hint="eastAsia" w:ascii="宋体" w:hAnsi="宋体" w:eastAsia="宋体" w:cs="宋体"/>
          <w:b/>
          <w:bCs/>
          <w:sz w:val="28"/>
          <w:szCs w:val="28"/>
          <w:lang w:val="en-US" w:eastAsia="zh-CN"/>
        </w:rPr>
        <w:t>八</w:t>
      </w:r>
    </w:p>
    <w:p w14:paraId="79A77722">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腰痛</w:t>
      </w:r>
      <w:r>
        <w:rPr>
          <w:rFonts w:hint="eastAsia" w:ascii="宋体" w:hAnsi="宋体" w:eastAsia="宋体" w:cs="宋体"/>
          <w:b w:val="0"/>
          <w:bCs w:val="0"/>
          <w:sz w:val="21"/>
          <w:szCs w:val="21"/>
          <w:lang w:val="en-US" w:eastAsia="zh-CN"/>
        </w:rPr>
        <w:t>1案</w:t>
      </w:r>
    </w:p>
    <w:p w14:paraId="0F502A53">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i w:val="0"/>
          <w:caps w:val="0"/>
          <w:color w:val="222222"/>
          <w:spacing w:val="0"/>
          <w:sz w:val="21"/>
          <w:szCs w:val="21"/>
          <w:lang w:eastAsia="zh-CN"/>
        </w:rPr>
        <w:t>基本信息</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陈</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sz w:val="21"/>
          <w:szCs w:val="21"/>
        </w:rPr>
        <w:t>女，50岁，务农，</w:t>
      </w:r>
    </w:p>
    <w:p w14:paraId="0EC7C915">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主诉</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腰部酸痛，活动受限2年，加重1周。</w:t>
      </w:r>
    </w:p>
    <w:p w14:paraId="29ADA26A">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i w:val="0"/>
          <w:caps w:val="0"/>
          <w:color w:val="222222"/>
          <w:spacing w:val="0"/>
          <w:sz w:val="21"/>
          <w:szCs w:val="21"/>
          <w:lang w:eastAsia="zh-CN"/>
        </w:rPr>
        <w:t>现病史</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sz w:val="21"/>
          <w:szCs w:val="21"/>
        </w:rPr>
        <w:t>患者2年前疲劳后出现右侧腰部僵硬，活动稍受限，久坐后起身疼痛明显。未予特殊处理。近1周来患者疼痛症状较重，腰活动受限。</w:t>
      </w:r>
    </w:p>
    <w:p w14:paraId="7D0F8120">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查体</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腰4/5椎间隙压痛，叩击痛，双下肢直推抬高试验</w:t>
      </w:r>
      <w:r>
        <w:rPr>
          <w:rFonts w:hint="eastAsia" w:ascii="宋体" w:hAnsi="宋体" w:eastAsia="宋体" w:cs="宋体"/>
          <w:b w:val="0"/>
          <w:bCs w:val="0"/>
          <w:sz w:val="21"/>
          <w:szCs w:val="21"/>
          <w:lang w:val="en-US" w:eastAsia="zh-CN"/>
        </w:rPr>
        <w:t>70°</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），双下肢肌力正常，减反射存在，皮肤感觉存。病理征（-）。</w:t>
      </w:r>
    </w:p>
    <w:p w14:paraId="043860A3">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X线</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腰4/5椎间隙变窄。腰椎CT：腰4/5椎间盘轻度突出。</w:t>
      </w:r>
    </w:p>
    <w:p w14:paraId="06375FDC">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诊断</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腰4/5椎间盘突出症</w:t>
      </w:r>
    </w:p>
    <w:p w14:paraId="37C11403">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处理</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予小针刀松解+术后予手法整脊，口服腰痛颗粒，外用奇正膏药。</w:t>
      </w:r>
    </w:p>
    <w:p w14:paraId="3C288878">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1周后随访，患者疼痛症状减轻一半。</w:t>
      </w:r>
      <w:r>
        <w:rPr>
          <w:rFonts w:hint="eastAsia" w:ascii="宋体" w:hAnsi="宋体" w:eastAsia="宋体" w:cs="宋体"/>
          <w:b w:val="0"/>
          <w:bCs w:val="0"/>
          <w:sz w:val="21"/>
          <w:szCs w:val="21"/>
          <w:lang w:eastAsia="zh-CN"/>
        </w:rPr>
        <w:t>嘱患者卧床休息</w:t>
      </w:r>
      <w:r>
        <w:rPr>
          <w:rFonts w:hint="eastAsia" w:ascii="宋体" w:hAnsi="宋体" w:eastAsia="宋体" w:cs="宋体"/>
          <w:b w:val="0"/>
          <w:bCs w:val="0"/>
          <w:sz w:val="21"/>
          <w:szCs w:val="21"/>
          <w:lang w:val="en-US" w:eastAsia="zh-CN"/>
        </w:rPr>
        <w:t>1周，</w:t>
      </w:r>
    </w:p>
    <w:p w14:paraId="77FF8BF4">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2周后门诊随访，腰痛大部分减轻。</w:t>
      </w:r>
    </w:p>
    <w:p w14:paraId="016DA230">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按</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患者腰部酸痛，局部压痛明显，双下肢直推抬高试验</w:t>
      </w:r>
      <w:r>
        <w:rPr>
          <w:rFonts w:hint="eastAsia" w:ascii="宋体" w:hAnsi="宋体" w:eastAsia="宋体" w:cs="宋体"/>
          <w:b w:val="0"/>
          <w:bCs w:val="0"/>
          <w:sz w:val="21"/>
          <w:szCs w:val="21"/>
          <w:lang w:val="en-US" w:eastAsia="zh-CN"/>
        </w:rPr>
        <w:t>70</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），考虑盘源性腰痛</w:t>
      </w:r>
      <w:r>
        <w:rPr>
          <w:rFonts w:hint="eastAsia" w:ascii="宋体" w:hAnsi="宋体" w:eastAsia="宋体" w:cs="宋体"/>
          <w:b w:val="0"/>
          <w:bCs w:val="0"/>
          <w:sz w:val="21"/>
          <w:szCs w:val="21"/>
          <w:lang w:eastAsia="zh-CN"/>
        </w:rPr>
        <w:t>为主</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神经根刺激不明显，注意考虑</w:t>
      </w:r>
      <w:r>
        <w:rPr>
          <w:rFonts w:hint="eastAsia" w:ascii="宋体" w:hAnsi="宋体" w:eastAsia="宋体" w:cs="宋体"/>
          <w:b w:val="0"/>
          <w:bCs w:val="0"/>
          <w:sz w:val="21"/>
          <w:szCs w:val="21"/>
        </w:rPr>
        <w:t>松解腰部肌肉可以缓解症状。</w:t>
      </w:r>
      <w:r>
        <w:rPr>
          <w:rFonts w:hint="eastAsia" w:ascii="宋体" w:hAnsi="宋体" w:eastAsia="宋体" w:cs="宋体"/>
          <w:b w:val="0"/>
          <w:bCs w:val="0"/>
          <w:sz w:val="21"/>
          <w:szCs w:val="21"/>
          <w:lang w:eastAsia="zh-CN"/>
        </w:rPr>
        <w:t>配合手法整脊，如斜扳等手法，可起到改善小关节紊乱等症状，改善腰部酸痛不适，同时口服腰痹痛颗粒，痛经活络、祛风除湿等，外用消痛贴膏起到活血化瘀止痛之效，嘱患者配合休息，避免负重，促进炎症吸收，综合以上，多方位、多靶点治疗，可改善临床症状的目的。</w:t>
      </w:r>
    </w:p>
    <w:p w14:paraId="3C90F6CE">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13DF3545">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5F70238D">
      <w:pPr>
        <w:jc w:val="right"/>
        <w:rPr>
          <w:rFonts w:hint="default"/>
          <w:lang w:val="en-US" w:eastAsia="zh-CN"/>
        </w:rPr>
      </w:pPr>
      <w:r>
        <w:rPr>
          <w:rFonts w:hint="eastAsia"/>
          <w:lang w:val="en-US" w:eastAsia="zh-CN"/>
        </w:rPr>
        <w:t>记录人：张魁贤</w:t>
      </w:r>
    </w:p>
    <w:p w14:paraId="1F89F110">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711CE512">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7458B104">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6770F07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027EA1A8">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25E86A00">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60C240B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5D68BCDB">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0650F327">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22C2D27A">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6423511C">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p>
    <w:p w14:paraId="5EFB5EA5">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eastAsia" w:ascii="宋体" w:hAnsi="宋体" w:eastAsia="宋体" w:cs="宋体"/>
          <w:b/>
          <w:bCs/>
          <w:i w:val="0"/>
          <w:caps w:val="0"/>
          <w:color w:val="222222"/>
          <w:spacing w:val="0"/>
          <w:sz w:val="28"/>
          <w:szCs w:val="28"/>
          <w:lang w:eastAsia="zh-CN"/>
        </w:rPr>
      </w:pPr>
      <w:r>
        <w:rPr>
          <w:rFonts w:hint="eastAsia" w:ascii="宋体" w:hAnsi="宋体" w:eastAsia="宋体" w:cs="宋体"/>
          <w:b/>
          <w:bCs/>
          <w:i w:val="0"/>
          <w:caps w:val="0"/>
          <w:color w:val="222222"/>
          <w:spacing w:val="0"/>
          <w:sz w:val="28"/>
          <w:szCs w:val="28"/>
          <w:lang w:eastAsia="zh-CN"/>
        </w:rPr>
        <w:t>医案</w:t>
      </w:r>
      <w:r>
        <w:rPr>
          <w:rFonts w:hint="eastAsia" w:ascii="宋体" w:hAnsi="宋体" w:eastAsia="宋体" w:cs="宋体"/>
          <w:b/>
          <w:bCs/>
          <w:i w:val="0"/>
          <w:caps w:val="0"/>
          <w:color w:val="222222"/>
          <w:spacing w:val="0"/>
          <w:sz w:val="28"/>
          <w:szCs w:val="28"/>
          <w:lang w:val="en-US" w:eastAsia="zh-CN"/>
        </w:rPr>
        <w:t>九</w:t>
      </w:r>
    </w:p>
    <w:p w14:paraId="26289096">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头晕</w:t>
      </w:r>
      <w:r>
        <w:rPr>
          <w:rFonts w:hint="eastAsia" w:ascii="宋体" w:hAnsi="宋体" w:eastAsia="宋体" w:cs="宋体"/>
          <w:b w:val="0"/>
          <w:bCs w:val="0"/>
          <w:sz w:val="21"/>
          <w:szCs w:val="21"/>
          <w:lang w:val="en-US" w:eastAsia="zh-CN"/>
        </w:rPr>
        <w:t>1案</w:t>
      </w:r>
    </w:p>
    <w:p w14:paraId="511AEC4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i w:val="0"/>
          <w:caps w:val="0"/>
          <w:color w:val="222222"/>
          <w:spacing w:val="0"/>
          <w:sz w:val="21"/>
          <w:szCs w:val="21"/>
          <w:lang w:eastAsia="zh-CN"/>
        </w:rPr>
        <w:t>基本信息</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王</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sz w:val="21"/>
          <w:szCs w:val="21"/>
        </w:rPr>
        <w:t>，女，46岁</w:t>
      </w:r>
      <w:r>
        <w:rPr>
          <w:rFonts w:hint="eastAsia" w:ascii="宋体" w:hAnsi="宋体" w:eastAsia="宋体" w:cs="宋体"/>
          <w:b w:val="0"/>
          <w:bCs w:val="0"/>
          <w:sz w:val="21"/>
          <w:szCs w:val="21"/>
          <w:lang w:eastAsia="zh-CN"/>
        </w:rPr>
        <w:t>。</w:t>
      </w:r>
    </w:p>
    <w:p w14:paraId="373DE41A">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主诉</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头晕1天。</w:t>
      </w:r>
    </w:p>
    <w:p w14:paraId="2E164301">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现病史</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患者1天前起身时突然出现眩晕，天旋地转感，恶心欲吐</w:t>
      </w:r>
      <w:r>
        <w:rPr>
          <w:rFonts w:hint="eastAsia" w:ascii="宋体" w:hAnsi="宋体" w:eastAsia="宋体" w:cs="宋体"/>
          <w:b w:val="0"/>
          <w:bCs w:val="0"/>
          <w:sz w:val="21"/>
          <w:szCs w:val="21"/>
          <w:lang w:eastAsia="zh-CN"/>
        </w:rPr>
        <w:t>。</w:t>
      </w:r>
    </w:p>
    <w:p w14:paraId="4F7944D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既往史</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右侧颈肩部酸痛，头痛不适2年。既往</w:t>
      </w:r>
      <w:r>
        <w:rPr>
          <w:rFonts w:hint="eastAsia" w:ascii="宋体" w:hAnsi="宋体" w:eastAsia="宋体" w:cs="宋体"/>
          <w:b w:val="0"/>
          <w:bCs w:val="0"/>
          <w:sz w:val="21"/>
          <w:szCs w:val="21"/>
          <w:lang w:eastAsia="zh-CN"/>
        </w:rPr>
        <w:t>无</w:t>
      </w:r>
      <w:r>
        <w:rPr>
          <w:rFonts w:hint="eastAsia" w:ascii="宋体" w:hAnsi="宋体" w:eastAsia="宋体" w:cs="宋体"/>
          <w:b w:val="0"/>
          <w:bCs w:val="0"/>
          <w:sz w:val="21"/>
          <w:szCs w:val="21"/>
        </w:rPr>
        <w:t>高血压、糖尿病病史</w:t>
      </w:r>
      <w:r>
        <w:rPr>
          <w:rFonts w:hint="eastAsia" w:ascii="宋体" w:hAnsi="宋体" w:eastAsia="宋体" w:cs="宋体"/>
          <w:b w:val="0"/>
          <w:bCs w:val="0"/>
          <w:sz w:val="21"/>
          <w:szCs w:val="21"/>
          <w:lang w:eastAsia="zh-CN"/>
        </w:rPr>
        <w:t>。</w:t>
      </w:r>
    </w:p>
    <w:p w14:paraId="57340D5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查体</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枕后肌群僵硬，局部压痛，颈部屈伸活动稍受限，四肢肌力正常，腱反射正常，病理征（-）。</w:t>
      </w:r>
    </w:p>
    <w:p w14:paraId="27D10BB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X线</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颈5、6椎体轻度增生，颈椎生理曲度可。</w:t>
      </w:r>
    </w:p>
    <w:p w14:paraId="3F58105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初步诊断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颈源性眩晕</w:t>
      </w:r>
    </w:p>
    <w:p w14:paraId="71B6B7A8">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治疗</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予右侧枕下头皮压痛点及右侧棘突旁压痛点针刀松解+手法松解，术后外用消痛贴膏。</w:t>
      </w:r>
    </w:p>
    <w:p w14:paraId="5D6A1FD1">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1周后随访，患者诉头晕症状较轻明显缓解。</w:t>
      </w:r>
    </w:p>
    <w:p w14:paraId="4D4672C3">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按</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患者既往有颈椎病史</w:t>
      </w:r>
      <w:r>
        <w:rPr>
          <w:rFonts w:hint="eastAsia" w:ascii="宋体" w:hAnsi="宋体" w:eastAsia="宋体" w:cs="宋体"/>
          <w:b w:val="0"/>
          <w:bCs w:val="0"/>
          <w:sz w:val="21"/>
          <w:szCs w:val="21"/>
          <w:lang w:eastAsia="zh-CN"/>
        </w:rPr>
        <w:t>，无</w:t>
      </w:r>
      <w:r>
        <w:rPr>
          <w:rFonts w:hint="eastAsia" w:ascii="宋体" w:hAnsi="宋体" w:eastAsia="宋体" w:cs="宋体"/>
          <w:b w:val="0"/>
          <w:bCs w:val="0"/>
          <w:sz w:val="21"/>
          <w:szCs w:val="21"/>
        </w:rPr>
        <w:t>高血压、糖尿病病史，查体</w:t>
      </w:r>
      <w:r>
        <w:rPr>
          <w:rFonts w:hint="eastAsia" w:ascii="宋体" w:hAnsi="宋体" w:eastAsia="宋体" w:cs="宋体"/>
          <w:b w:val="0"/>
          <w:bCs w:val="0"/>
          <w:sz w:val="21"/>
          <w:szCs w:val="21"/>
          <w:lang w:eastAsia="zh-CN"/>
        </w:rPr>
        <w:t>见</w:t>
      </w:r>
      <w:r>
        <w:rPr>
          <w:rFonts w:hint="eastAsia" w:ascii="宋体" w:hAnsi="宋体" w:eastAsia="宋体" w:cs="宋体"/>
          <w:b w:val="0"/>
          <w:bCs w:val="0"/>
          <w:sz w:val="21"/>
          <w:szCs w:val="21"/>
        </w:rPr>
        <w:t>枕后肌筋膜挛缩，粘连，硬化，考虑软组织增生压迫枕大神经和血管引起，予针刀松解局部压痛点，可达到松解肌肉张力，解除神经血管的压迫的作用</w:t>
      </w:r>
      <w:r>
        <w:rPr>
          <w:rFonts w:hint="eastAsia" w:ascii="宋体" w:hAnsi="宋体" w:eastAsia="宋体" w:cs="宋体"/>
          <w:b w:val="0"/>
          <w:bCs w:val="0"/>
          <w:sz w:val="21"/>
          <w:szCs w:val="21"/>
          <w:lang w:eastAsia="zh-CN"/>
        </w:rPr>
        <w:t>，改善脑部血循环，从而减轻头晕症状</w:t>
      </w:r>
      <w:r>
        <w:rPr>
          <w:rFonts w:hint="eastAsia" w:ascii="宋体" w:hAnsi="宋体" w:eastAsia="宋体" w:cs="宋体"/>
          <w:b w:val="0"/>
          <w:bCs w:val="0"/>
          <w:sz w:val="21"/>
          <w:szCs w:val="21"/>
        </w:rPr>
        <w:t>。</w:t>
      </w:r>
    </w:p>
    <w:p w14:paraId="28E184C4">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7DC25D55">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00841FF3">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宋体" w:hAnsi="宋体" w:eastAsia="宋体" w:cs="宋体"/>
          <w:b w:val="0"/>
          <w:bCs w:val="0"/>
          <w:sz w:val="21"/>
          <w:szCs w:val="21"/>
        </w:rPr>
      </w:pPr>
    </w:p>
    <w:p w14:paraId="4AA661DD">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111921B5">
      <w:pPr>
        <w:jc w:val="right"/>
        <w:rPr>
          <w:rFonts w:hint="default"/>
          <w:lang w:val="en-US" w:eastAsia="zh-CN"/>
        </w:rPr>
      </w:pPr>
      <w:r>
        <w:rPr>
          <w:rFonts w:hint="eastAsia"/>
          <w:lang w:val="en-US" w:eastAsia="zh-CN"/>
        </w:rPr>
        <w:t>记录人：张魁贤</w:t>
      </w:r>
    </w:p>
    <w:p w14:paraId="2CA8C88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57AB78B4">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67AC742D">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0B8B4CF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213BAB8D">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5589F3C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08FC716B">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369BD558">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p>
    <w:p w14:paraId="7DE31620">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宋体" w:hAnsi="宋体" w:eastAsia="宋体" w:cs="宋体"/>
          <w:b w:val="0"/>
          <w:bCs w:val="0"/>
          <w:sz w:val="21"/>
          <w:szCs w:val="21"/>
        </w:rPr>
      </w:pPr>
    </w:p>
    <w:p w14:paraId="12A67057">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宋体" w:hAnsi="宋体" w:eastAsia="宋体" w:cs="宋体"/>
          <w:b w:val="0"/>
          <w:bCs w:val="0"/>
          <w:sz w:val="21"/>
          <w:szCs w:val="21"/>
        </w:rPr>
      </w:pPr>
    </w:p>
    <w:p w14:paraId="5B80B941">
      <w:pPr>
        <w:keepNext w:val="0"/>
        <w:keepLines w:val="0"/>
        <w:pageBreakBefore w:val="0"/>
        <w:kinsoku/>
        <w:wordWrap/>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宋体" w:hAnsi="宋体" w:eastAsia="宋体" w:cs="宋体"/>
          <w:b w:val="0"/>
          <w:bCs w:val="0"/>
          <w:sz w:val="21"/>
          <w:szCs w:val="21"/>
        </w:rPr>
      </w:pPr>
    </w:p>
    <w:p w14:paraId="10019771">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562" w:firstLineChars="200"/>
        <w:jc w:val="left"/>
        <w:textAlignment w:val="auto"/>
        <w:outlineLvl w:val="9"/>
        <w:rPr>
          <w:rFonts w:hint="default" w:ascii="宋体" w:hAnsi="宋体" w:eastAsia="宋体" w:cs="宋体"/>
          <w:b/>
          <w:bCs/>
          <w:i w:val="0"/>
          <w:caps w:val="0"/>
          <w:color w:val="222222"/>
          <w:spacing w:val="0"/>
          <w:sz w:val="28"/>
          <w:szCs w:val="28"/>
          <w:lang w:val="en-US" w:eastAsia="zh-CN"/>
        </w:rPr>
      </w:pPr>
      <w:r>
        <w:rPr>
          <w:rFonts w:hint="eastAsia" w:ascii="宋体" w:hAnsi="宋体" w:eastAsia="宋体" w:cs="宋体"/>
          <w:b/>
          <w:bCs/>
          <w:i w:val="0"/>
          <w:caps w:val="0"/>
          <w:color w:val="222222"/>
          <w:spacing w:val="0"/>
          <w:sz w:val="28"/>
          <w:szCs w:val="28"/>
          <w:lang w:eastAsia="zh-CN"/>
        </w:rPr>
        <w:t>医案</w:t>
      </w:r>
      <w:r>
        <w:rPr>
          <w:rFonts w:hint="eastAsia" w:ascii="宋体" w:hAnsi="宋体" w:eastAsia="宋体" w:cs="宋体"/>
          <w:b/>
          <w:bCs/>
          <w:i w:val="0"/>
          <w:caps w:val="0"/>
          <w:color w:val="222222"/>
          <w:spacing w:val="0"/>
          <w:sz w:val="28"/>
          <w:szCs w:val="28"/>
          <w:lang w:val="en-US" w:eastAsia="zh-CN"/>
        </w:rPr>
        <w:t>十</w:t>
      </w:r>
    </w:p>
    <w:p w14:paraId="6DF6D727">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双侧拇指屈肌狭窄性腱鞘炎</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案</w:t>
      </w:r>
    </w:p>
    <w:p w14:paraId="2AB9E51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i w:val="0"/>
          <w:caps w:val="0"/>
          <w:color w:val="222222"/>
          <w:spacing w:val="0"/>
          <w:sz w:val="21"/>
          <w:szCs w:val="21"/>
        </w:rPr>
        <w:t>基本信息</w:t>
      </w:r>
      <w:r>
        <w:rPr>
          <w:rFonts w:hint="eastAsia" w:ascii="宋体" w:hAnsi="宋体" w:cs="宋体"/>
          <w:b w:val="0"/>
          <w:bCs w:val="0"/>
          <w:i w:val="0"/>
          <w:caps w:val="0"/>
          <w:color w:val="222222"/>
          <w:spacing w:val="0"/>
          <w:sz w:val="21"/>
          <w:szCs w:val="21"/>
          <w:lang w:eastAsia="zh-CN"/>
        </w:rPr>
        <w:t>：</w:t>
      </w:r>
      <w:r>
        <w:rPr>
          <w:rFonts w:hint="eastAsia" w:ascii="宋体" w:hAnsi="宋体" w:eastAsia="宋体" w:cs="宋体"/>
          <w:b w:val="0"/>
          <w:bCs w:val="0"/>
          <w:i w:val="0"/>
          <w:caps w:val="0"/>
          <w:color w:val="222222"/>
          <w:spacing w:val="0"/>
          <w:sz w:val="21"/>
          <w:szCs w:val="21"/>
          <w:lang w:eastAsia="zh-CN"/>
        </w:rPr>
        <w:t>胡</w:t>
      </w:r>
      <w:r>
        <w:rPr>
          <w:rFonts w:hint="eastAsia" w:ascii="宋体" w:hAnsi="宋体" w:eastAsia="宋体" w:cs="宋体"/>
          <w:b w:val="0"/>
          <w:bCs w:val="0"/>
          <w:i w:val="0"/>
          <w:caps w:val="0"/>
          <w:color w:val="222222"/>
          <w:spacing w:val="0"/>
          <w:sz w:val="21"/>
          <w:szCs w:val="21"/>
          <w:lang w:val="en-US" w:eastAsia="zh-CN"/>
        </w:rPr>
        <w:t>**</w:t>
      </w:r>
      <w:r>
        <w:rPr>
          <w:rFonts w:hint="eastAsia" w:ascii="宋体" w:hAnsi="宋体" w:eastAsia="宋体" w:cs="宋体"/>
          <w:b w:val="0"/>
          <w:bCs w:val="0"/>
          <w:sz w:val="21"/>
          <w:szCs w:val="21"/>
        </w:rPr>
        <w:t>，女，57岁</w:t>
      </w:r>
      <w:r>
        <w:rPr>
          <w:rFonts w:hint="eastAsia" w:ascii="宋体" w:hAnsi="宋体" w:eastAsia="宋体" w:cs="宋体"/>
          <w:b w:val="0"/>
          <w:bCs w:val="0"/>
          <w:sz w:val="21"/>
          <w:szCs w:val="21"/>
          <w:lang w:eastAsia="zh-CN"/>
        </w:rPr>
        <w:t>。</w:t>
      </w:r>
    </w:p>
    <w:p w14:paraId="2AFBCFE9">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主诉</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双侧大拇指</w:t>
      </w:r>
      <w:r>
        <w:rPr>
          <w:rFonts w:hint="eastAsia" w:ascii="宋体" w:hAnsi="宋体" w:eastAsia="宋体" w:cs="宋体"/>
          <w:b w:val="0"/>
          <w:bCs w:val="0"/>
          <w:sz w:val="21"/>
          <w:szCs w:val="21"/>
          <w:lang w:eastAsia="zh-CN"/>
        </w:rPr>
        <w:t>屈曲</w:t>
      </w:r>
      <w:r>
        <w:rPr>
          <w:rFonts w:hint="eastAsia" w:ascii="宋体" w:hAnsi="宋体" w:eastAsia="宋体" w:cs="宋体"/>
          <w:b w:val="0"/>
          <w:bCs w:val="0"/>
          <w:sz w:val="21"/>
          <w:szCs w:val="21"/>
        </w:rPr>
        <w:t>活动受限1年。</w:t>
      </w:r>
    </w:p>
    <w:p w14:paraId="4080A63E">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查体</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双侧第一掌指关节掌侧局部压痛，拇指</w:t>
      </w:r>
      <w:r>
        <w:rPr>
          <w:rFonts w:hint="eastAsia" w:ascii="宋体" w:hAnsi="宋体" w:eastAsia="宋体" w:cs="宋体"/>
          <w:b w:val="0"/>
          <w:bCs w:val="0"/>
          <w:sz w:val="21"/>
          <w:szCs w:val="21"/>
          <w:lang w:eastAsia="zh-CN"/>
        </w:rPr>
        <w:t>屈曲</w:t>
      </w:r>
      <w:r>
        <w:rPr>
          <w:rFonts w:hint="eastAsia" w:ascii="宋体" w:hAnsi="宋体" w:eastAsia="宋体" w:cs="宋体"/>
          <w:b w:val="0"/>
          <w:bCs w:val="0"/>
          <w:sz w:val="21"/>
          <w:szCs w:val="21"/>
        </w:rPr>
        <w:t>可有弹响，屈伸活动受限。局部无明显红肿。</w:t>
      </w:r>
    </w:p>
    <w:p w14:paraId="3CFF2F97">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X线</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eastAsia="zh-CN"/>
        </w:rPr>
        <w:t>未见明显异常。</w:t>
      </w:r>
    </w:p>
    <w:p w14:paraId="5C756C27">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诊断</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双侧拇指</w:t>
      </w:r>
      <w:r>
        <w:rPr>
          <w:rFonts w:hint="eastAsia" w:ascii="宋体" w:hAnsi="宋体" w:eastAsia="宋体" w:cs="宋体"/>
          <w:b w:val="0"/>
          <w:bCs w:val="0"/>
          <w:sz w:val="21"/>
          <w:szCs w:val="21"/>
          <w:lang w:eastAsia="zh-CN"/>
        </w:rPr>
        <w:t>屈</w:t>
      </w:r>
      <w:r>
        <w:rPr>
          <w:rFonts w:hint="eastAsia" w:ascii="宋体" w:hAnsi="宋体" w:eastAsia="宋体" w:cs="宋体"/>
          <w:b w:val="0"/>
          <w:bCs w:val="0"/>
          <w:sz w:val="21"/>
          <w:szCs w:val="21"/>
        </w:rPr>
        <w:t>肌狭窄性腱鞘炎</w:t>
      </w:r>
    </w:p>
    <w:p w14:paraId="22BF9012">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处理</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采用1mm宽的</w:t>
      </w:r>
      <w:r>
        <w:rPr>
          <w:rFonts w:hint="eastAsia" w:ascii="宋体" w:hAnsi="宋体" w:eastAsia="宋体" w:cs="宋体"/>
          <w:b w:val="0"/>
          <w:bCs w:val="0"/>
          <w:sz w:val="21"/>
          <w:szCs w:val="21"/>
          <w:lang w:eastAsia="zh-CN"/>
        </w:rPr>
        <w:t>朱氏</w:t>
      </w:r>
      <w:r>
        <w:rPr>
          <w:rFonts w:hint="eastAsia" w:ascii="宋体" w:hAnsi="宋体" w:eastAsia="宋体" w:cs="宋体"/>
          <w:b w:val="0"/>
          <w:bCs w:val="0"/>
          <w:sz w:val="21"/>
          <w:szCs w:val="21"/>
          <w:lang w:val="en-US" w:eastAsia="zh-CN"/>
        </w:rPr>
        <w:t>4号小</w:t>
      </w:r>
      <w:r>
        <w:rPr>
          <w:rFonts w:hint="eastAsia" w:ascii="宋体" w:hAnsi="宋体" w:eastAsia="宋体" w:cs="宋体"/>
          <w:b w:val="0"/>
          <w:bCs w:val="0"/>
          <w:sz w:val="21"/>
          <w:szCs w:val="21"/>
        </w:rPr>
        <w:t>针刀，在局麻下行针刀松解术，术后口服消炎药3天。</w:t>
      </w:r>
    </w:p>
    <w:p w14:paraId="7FB7EF51">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随访</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术后12天，患者诉上侧拇指活动可，疼痛消失，疗效满意。</w:t>
      </w:r>
    </w:p>
    <w:p w14:paraId="0478633F">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按</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eastAsia="zh-CN"/>
        </w:rPr>
        <w:t>以上</w:t>
      </w:r>
      <w:r>
        <w:rPr>
          <w:rFonts w:hint="eastAsia" w:ascii="宋体" w:hAnsi="宋体" w:eastAsia="宋体" w:cs="宋体"/>
          <w:b w:val="0"/>
          <w:bCs w:val="0"/>
          <w:sz w:val="21"/>
          <w:szCs w:val="21"/>
        </w:rPr>
        <w:t>患者症状和体征是较典型狭窄性腱鞘炎的表现，针刀治疗狭窄性腱鞘炎疗效满意。关键是选择正确的治疗点，一般</w:t>
      </w:r>
      <w:r>
        <w:rPr>
          <w:rFonts w:hint="eastAsia" w:ascii="宋体" w:hAnsi="宋体" w:eastAsia="宋体" w:cs="宋体"/>
          <w:b w:val="0"/>
          <w:bCs w:val="0"/>
          <w:sz w:val="21"/>
          <w:szCs w:val="21"/>
          <w:lang w:eastAsia="zh-CN"/>
        </w:rPr>
        <w:t>治疗点选择</w:t>
      </w:r>
      <w:r>
        <w:rPr>
          <w:rFonts w:hint="eastAsia" w:ascii="宋体" w:hAnsi="宋体" w:eastAsia="宋体" w:cs="宋体"/>
          <w:b w:val="0"/>
          <w:bCs w:val="0"/>
          <w:sz w:val="21"/>
          <w:szCs w:val="21"/>
        </w:rPr>
        <w:t>以压痛最明显，按之有硬结处</w:t>
      </w:r>
      <w:r>
        <w:rPr>
          <w:rFonts w:hint="eastAsia" w:ascii="宋体" w:hAnsi="宋体" w:eastAsia="宋体" w:cs="宋体"/>
          <w:b w:val="0"/>
          <w:bCs w:val="0"/>
          <w:sz w:val="21"/>
          <w:szCs w:val="21"/>
          <w:lang w:eastAsia="zh-CN"/>
        </w:rPr>
        <w:t>；术中需将拇指极度背伸，起到是松解粘连的目的；治疗后嘱患者第二天适当多活动双侧拇指，防止粘连再次发生，术后带防水手套，保持伤口干燥</w:t>
      </w:r>
      <w:r>
        <w:rPr>
          <w:rFonts w:hint="eastAsia" w:ascii="宋体" w:hAnsi="宋体" w:eastAsia="宋体" w:cs="宋体"/>
          <w:b w:val="0"/>
          <w:bCs w:val="0"/>
          <w:sz w:val="21"/>
          <w:szCs w:val="21"/>
          <w:lang w:val="en-US" w:eastAsia="zh-CN"/>
        </w:rPr>
        <w:t>3天以上，夏天保持伤口干燥5天以上，必要时可口服抗生素预防伤口感染。总之，小针刀治疗狭窄性腱鞘炎，疗效切确，需要注意规范操作，防止并发症的发生。</w:t>
      </w:r>
    </w:p>
    <w:p w14:paraId="68647BE6">
      <w:pPr>
        <w:rPr>
          <w:rFonts w:hint="eastAsia"/>
          <w:lang w:val="en-US" w:eastAsia="zh-CN"/>
        </w:rPr>
      </w:pPr>
    </w:p>
    <w:p w14:paraId="5EE7A4FF">
      <w:pPr>
        <w:rPr>
          <w:rFonts w:hint="eastAsia"/>
          <w:lang w:val="en-US" w:eastAsia="zh-CN"/>
        </w:rPr>
      </w:pPr>
    </w:p>
    <w:p w14:paraId="2BBE5C0C">
      <w:pPr>
        <w:rPr>
          <w:rFonts w:hint="eastAsia"/>
          <w:lang w:val="en-US" w:eastAsia="zh-CN"/>
        </w:rPr>
      </w:pPr>
    </w:p>
    <w:p w14:paraId="6C12B5FA">
      <w:pPr>
        <w:jc w:val="right"/>
        <w:rPr>
          <w:rFonts w:hint="default"/>
          <w:lang w:val="en-US" w:eastAsia="zh-CN"/>
        </w:rPr>
      </w:pPr>
      <w:r>
        <w:rPr>
          <w:rFonts w:hint="eastAsia"/>
          <w:lang w:val="en-US" w:eastAsia="zh-CN"/>
        </w:rPr>
        <w:t>记录人：张魁贤</w:t>
      </w:r>
    </w:p>
    <w:p w14:paraId="45029BAB">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420" w:firstLineChars="200"/>
        <w:jc w:val="left"/>
        <w:textAlignment w:val="auto"/>
        <w:outlineLvl w:val="9"/>
        <w:rPr>
          <w:rFonts w:hint="eastAsia" w:ascii="宋体" w:hAnsi="宋体" w:eastAsia="宋体" w:cs="宋体"/>
          <w:b w:val="0"/>
          <w:bCs w:val="0"/>
          <w:sz w:val="21"/>
          <w:szCs w:val="21"/>
          <w:lang w:val="en-US" w:eastAsia="zh-CN"/>
        </w:rPr>
      </w:pPr>
    </w:p>
    <w:p w14:paraId="4DA58FE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7935347">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7C2E4AA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016C09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D839FD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A060D2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3F0128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105FE7E0">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14:paraId="590AA43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eastAsia="宋体"/>
          <w:lang w:val="en-US" w:eastAsia="zh-CN"/>
        </w:rPr>
      </w:pPr>
      <w:r>
        <w:rPr>
          <w:rFonts w:hint="eastAsia"/>
          <w:b/>
          <w:bCs/>
          <w:sz w:val="28"/>
          <w:szCs w:val="28"/>
          <w:lang w:val="en-US" w:eastAsia="zh-CN"/>
        </w:rPr>
        <w:t>医案十一</w:t>
      </w:r>
    </w:p>
    <w:p w14:paraId="740224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强直性脊柱炎</w:t>
      </w:r>
    </w:p>
    <w:p w14:paraId="6566E49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一般资料</w:t>
      </w:r>
      <w:r>
        <w:rPr>
          <w:rFonts w:hint="eastAsia"/>
          <w:lang w:eastAsia="zh-CN"/>
        </w:rPr>
        <w:t>：</w:t>
      </w:r>
      <w:r>
        <w:rPr>
          <w:rFonts w:hint="eastAsia"/>
        </w:rPr>
        <w:t>患者，男性，43岁。</w:t>
      </w:r>
    </w:p>
    <w:p w14:paraId="2C1898E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主诉</w:t>
      </w:r>
      <w:r>
        <w:rPr>
          <w:rFonts w:hint="eastAsia"/>
          <w:lang w:eastAsia="zh-CN"/>
        </w:rPr>
        <w:t>：</w:t>
      </w:r>
      <w:r>
        <w:rPr>
          <w:rFonts w:hint="eastAsia"/>
        </w:rPr>
        <w:t>反复双肩、髋部、腰背部疼痛8年。</w:t>
      </w:r>
    </w:p>
    <w:p w14:paraId="465079A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现病史</w:t>
      </w:r>
      <w:r>
        <w:rPr>
          <w:rFonts w:hint="eastAsia"/>
          <w:lang w:eastAsia="zh-CN"/>
        </w:rPr>
        <w:t>：</w:t>
      </w:r>
      <w:r>
        <w:rPr>
          <w:rFonts w:hint="eastAsia"/>
        </w:rPr>
        <w:t>患者8年前受潮后开始出现双肩、髋部、腰背部疼痛，疼痛于活动后减轻，未予重视，之后逐渐出现足跟部、胸肋软骨疼痛及弯腰活动受限。3年前就诊于当地医院，考虑为“强直性脊柱炎？”，自服“双氯灭痛片”，疼痛有所缓解。2年前开始出现驼背畸形及颈背部活动受限，双肩、髋部、腰背部疼痛加重，严重时不能下床活动，口服止痛药无明显效果。此后又间断服用过甲氨蝶呤及沙利度胺，症状无明显改善且出现肝功能异常，故自行停药。</w:t>
      </w:r>
    </w:p>
    <w:p w14:paraId="1895BA9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查体</w:t>
      </w:r>
      <w:r>
        <w:rPr>
          <w:rFonts w:hint="eastAsia"/>
          <w:lang w:eastAsia="zh-CN"/>
        </w:rPr>
        <w:t>：</w:t>
      </w:r>
      <w:r>
        <w:rPr>
          <w:rFonts w:hint="eastAsia"/>
        </w:rPr>
        <w:t>T36.5 P 70 R19 BP110/70，跛行，驼背畸形，弯腰活动受限，颈墙距15cm，指地距20cm，颈部活动受限，向左可旋转30度，向左可旋转20度，腰椎前曲、背伸、侧弯均受限，脊柱各椎体均压痛，双下肢“4”字试验（+），骨盆侧压试验（+），骶髂关节压迫试验（+），</w:t>
      </w:r>
    </w:p>
    <w:p w14:paraId="3535C5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辅助检查</w:t>
      </w:r>
    </w:p>
    <w:p w14:paraId="1EFC038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1.X线示：1）双侧骶髂关节间隙消失、骨性融合；2）腰椎椎体排列整齐，各椎体小关节间隙模糊，部分消失，胸12-腰2双侧椎旁韧带可见骨化，腰椎生理曲度存在；3）各椎体骨质密度减低。</w:t>
      </w:r>
    </w:p>
    <w:p w14:paraId="74BE92F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2.血常规：WBC5.7X10^9/L,HGB89g/L,PLT331X10^9/L.</w:t>
      </w:r>
    </w:p>
    <w:p w14:paraId="3FADA36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尿常规、肝肾功能无异常，心电图、B超未现明显异常。</w:t>
      </w:r>
    </w:p>
    <w:p w14:paraId="4C2319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3.ESR：75mm/h,IgG16.81g/l IgA4.27mm/L HLA-B27 (+),RF小于1：20.。</w:t>
      </w:r>
    </w:p>
    <w:p w14:paraId="331118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病例特点</w:t>
      </w:r>
    </w:p>
    <w:p w14:paraId="41BF9E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1.青年男性，慢性病程</w:t>
      </w:r>
    </w:p>
    <w:p w14:paraId="4CC240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2.以反复关节、腰背部疼痛为主要特点，逐渐出现活动受限。</w:t>
      </w:r>
    </w:p>
    <w:p w14:paraId="2C2C217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3.查体：枕墙试验、指地试验异常，颈部活动异常，双下肢“4”字试验（+），骨盆侧压试验（+），骶髂关节压迫试验（+）。</w:t>
      </w:r>
    </w:p>
    <w:p w14:paraId="7C378ED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4.辅助检查：骶髂关节、腰椎X线异常，HLA-B27 (+)。</w:t>
      </w:r>
    </w:p>
    <w:p w14:paraId="5FE54D2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5.既往应用非甾体类消炎药疗效不明显，应用甲氨蝶呤及沙利度胺出现肝功能异常。</w:t>
      </w:r>
    </w:p>
    <w:p w14:paraId="3DB34C4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诊断</w:t>
      </w:r>
    </w:p>
    <w:p w14:paraId="0EEADAC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西医诊断：强直性脊柱炎</w:t>
      </w:r>
    </w:p>
    <w:p w14:paraId="34835AA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中医诊断：骨痹。</w:t>
      </w:r>
    </w:p>
    <w:p w14:paraId="790683F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治疗经过：</w:t>
      </w:r>
    </w:p>
    <w:p w14:paraId="336A2FD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本例患者病程较长，病性较重且渐进发展，疼痛累及中轴及外周关节，多处椎体骨骨质疏松，常规药物治疗效果差，综合患者各方面情况及病情，经内科会诊讨论认为：目前应用糖皮质激素会继续加重患者骨质疏松，且不能阻止病情进展，故不建议使用；柳氮磺吡啶可治疗强直性脊柱炎的外周关节，但对中轴骨疾病无效果，尝试性使用有可能部分缓解患者症状；甲氨蝶呤及沙利度胺对部分难治性强直性脊柱炎有效，但患者既往应用这两种药物出现肝功能明显异常，不能耐受，若继续应用则弊大于利；生物制剂治疗本病费用昂贵，患者已明确表示难以承受。综合上述情况，建议患者在少量应用柳氮磺吡啶并密切监测肝肾功能的同时，坚持以中药治疗为主，配合中药熏蒸、针炙理疗等综合治疗措施。</w:t>
      </w:r>
    </w:p>
    <w:p w14:paraId="61F46E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一诊：患者腰骶、脊背、髋部、颈部酸疼，痛势隐隐，喜暖，劳累或遇寒加重，关节强直，屈伸不利，腰膝酸软乏力，肌肉萎缩，舌质淡红，苔薄白，脉沉细，四诊合参辨为肾虚督寒证，治宜补肾温督，祛痹通络，方选青娥丸合独活寄生汤加减化裁：杜仲15g寄生18g肉桂15g牛膝24g熟地12g补骨脂9g核桃仁18g独活12g秦艽12g细辛3g防风12g川芎12g白芍12g茯苓12g仙灵脾15g狗脊12g，同时送服五痹胶囊。患者服用上方30付后，自觉腰骶、髋部疼痛减轻，颈、背部僵直感好转，活动较前灵活。同时配合针刺、火炙，颈背部推拿、中药药浴等外治疗法，整体病情好转出院。</w:t>
      </w:r>
    </w:p>
    <w:p w14:paraId="6BCC468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二诊：患者院外继续服用中药及柳氮磺吡啶。一月后复诊，诉服药后腰、髋、膝关节</w:t>
      </w:r>
    </w:p>
    <w:p w14:paraId="07FAC68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疼痛明显减轻，僵直感显著好转，行走自如，可自行登楼梯上4层楼，食欲、精神好转，体力较前增加，偶感脊背发凉、发紧。舌苔薄白，脉沉弦细，尺脉沉细。原方加葛根15g恙活15g，附子12g，并嘱其注意保暖，适当锻炼。</w:t>
      </w:r>
    </w:p>
    <w:p w14:paraId="3FE5E13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三诊：服方2月后患者再次来诊，诉双侧腰、髋、膝关节无明显疼痛，驼背明显减轻，颈部活动自如。天气变化时自觉颈、背部轻微僵直感。近日自觉口干，无其他明显不适。舌苔薄黄，脉沉略弦。上方基础上肉桂、附子均减量至9g，加知母15g。患者服用此方至今，电话随访状况良好。</w:t>
      </w:r>
    </w:p>
    <w:p w14:paraId="3C3167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按</w:t>
      </w:r>
      <w:r>
        <w:rPr>
          <w:rFonts w:hint="eastAsia"/>
        </w:rPr>
        <w:t>：本例患者病程长，起初对病痛未予重视，失治多年，确诊后也只是应用药物对症止痛，未行规范治疗，故入院时已出现驼背畸形及颈背部活动受限，病情较重。经及时完善相关检查，综合评估病情，制定个体化中西医结合治疗方案，以补肾温督中药为主，配合小剂量柳氮磺吡啶应用及针炙、推拿、中药药浴等物理疗法，各关节疼痛逐渐消失，腰背部及各关节活动度逐渐增大，驼背明显减轻，取得可喜的疗效。本例患者在病情如此重的情况下，经治疗能取得较为满意的疗效，一是得益于中西医结合，中医内治与外治结合的个体化治疗方案，二是受益于患者坚持治疗的信心和行动，患者良好的依从性使医患齐心协力，共同合作，战胜病魔。</w:t>
      </w:r>
    </w:p>
    <w:p w14:paraId="6FAB53CD">
      <w:pPr>
        <w:rPr>
          <w:rFonts w:hint="eastAsia"/>
          <w:lang w:val="en-US" w:eastAsia="zh-CN"/>
        </w:rPr>
      </w:pPr>
    </w:p>
    <w:p w14:paraId="55381991">
      <w:pPr>
        <w:rPr>
          <w:rFonts w:hint="eastAsia"/>
          <w:lang w:val="en-US" w:eastAsia="zh-CN"/>
        </w:rPr>
      </w:pPr>
    </w:p>
    <w:p w14:paraId="41665D9D">
      <w:pPr>
        <w:rPr>
          <w:rFonts w:hint="eastAsia"/>
          <w:lang w:val="en-US" w:eastAsia="zh-CN"/>
        </w:rPr>
      </w:pPr>
    </w:p>
    <w:p w14:paraId="69DA1A9F">
      <w:pPr>
        <w:rPr>
          <w:rFonts w:hint="eastAsia"/>
          <w:lang w:val="en-US" w:eastAsia="zh-CN"/>
        </w:rPr>
      </w:pPr>
    </w:p>
    <w:p w14:paraId="64EE183B">
      <w:pPr>
        <w:jc w:val="right"/>
        <w:rPr>
          <w:rFonts w:hint="default"/>
          <w:lang w:val="en-US" w:eastAsia="zh-CN"/>
        </w:rPr>
      </w:pPr>
      <w:r>
        <w:rPr>
          <w:rFonts w:hint="eastAsia"/>
          <w:lang w:val="en-US" w:eastAsia="zh-CN"/>
        </w:rPr>
        <w:t>记录人：张魁贤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079B4"/>
    <w:rsid w:val="6190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2025-12-03T14:14:00Z</dcterms:created>
  <dc:creator>我是早起君</dc:creator>
  <cp:lastModifiedBy>我是早起君</cp:lastModifiedBy>
  <dcterms:modified xsi:type="dcterms:W3CDTF">2025-12-03T14:40:17Z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70EAF06D4C6846F9B6C9FE795516EA2B_11</vt:lpwstr>
  </property>
  <property fmtid="{D5CDD505-2E9C-101B-9397-08002B2CF9AE}" pid="4" name="KSOTemplateDocerSaveRecord">
    <vt:lpwstr>eyJoZGlkIjoiOTFkNjgzMWJiNTdiYmIyMGJhNzlkYjVjZDI0NzNiOWIiLCJ1c2VySWQiOiIyODQ2NjIyNDkifQ==</vt:lpwstr>
  </property>
</Properties>
</file>