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0DA" w:rsidRDefault="00C010DA" w:rsidP="00C010DA">
      <w:pPr>
        <w:rPr>
          <w:rStyle w:val="ic-richtext-list-h"/>
          <w:rFonts w:ascii="华文仿宋" w:eastAsia="华文仿宋" w:hAnsi="华文仿宋" w:hint="eastAsia"/>
          <w:color w:val="171A1D"/>
          <w:sz w:val="32"/>
          <w:szCs w:val="23"/>
          <w:bdr w:val="none" w:sz="0" w:space="0" w:color="auto" w:frame="1"/>
          <w:shd w:val="clear" w:color="auto" w:fill="FFFFFF"/>
        </w:rPr>
      </w:pPr>
      <w:r w:rsidRPr="00C010DA">
        <w:rPr>
          <w:rStyle w:val="ic-richtext-list-h"/>
          <w:rFonts w:ascii="华文仿宋" w:eastAsia="华文仿宋" w:hAnsi="华文仿宋" w:hint="eastAsia"/>
          <w:color w:val="171A1D"/>
          <w:sz w:val="32"/>
          <w:szCs w:val="23"/>
          <w:bdr w:val="none" w:sz="0" w:space="0" w:color="auto" w:frame="1"/>
          <w:shd w:val="clear" w:color="auto" w:fill="FFFFFF"/>
        </w:rPr>
        <w:t>喜报！我院张慧和医生荣获浙江中医药大学第十七届青年教师教学竞赛二等奖</w:t>
      </w:r>
    </w:p>
    <w:p w:rsidR="00C010DA" w:rsidRDefault="00C010DA" w:rsidP="00C010DA">
      <w:pPr>
        <w:rPr>
          <w:rFonts w:hint="eastAsia"/>
          <w:sz w:val="24"/>
          <w:szCs w:val="20"/>
        </w:rPr>
      </w:pPr>
    </w:p>
    <w:p w:rsidR="00F0564C" w:rsidRDefault="00F0564C" w:rsidP="00C010DA">
      <w:pPr>
        <w:rPr>
          <w:rFonts w:hint="eastAsia"/>
          <w:sz w:val="24"/>
          <w:szCs w:val="20"/>
        </w:rPr>
      </w:pPr>
      <w:r w:rsidRPr="00F0564C">
        <w:rPr>
          <w:rFonts w:hint="eastAsia"/>
          <w:sz w:val="24"/>
          <w:szCs w:val="20"/>
        </w:rPr>
        <w:drawing>
          <wp:inline distT="0" distB="0" distL="0" distR="0">
            <wp:extent cx="5274310" cy="3541395"/>
            <wp:effectExtent l="19050" t="0" r="2540" b="0"/>
            <wp:docPr id="6" name="图片 1" descr="微信图片_202504221328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50422132814.png"/>
                    <pic:cNvPicPr/>
                  </pic:nvPicPr>
                  <pic:blipFill>
                    <a:blip r:embed="rId4"/>
                    <a:stretch>
                      <a:fillRect/>
                    </a:stretch>
                  </pic:blipFill>
                  <pic:spPr>
                    <a:xfrm>
                      <a:off x="0" y="0"/>
                      <a:ext cx="5274310" cy="3541395"/>
                    </a:xfrm>
                    <a:prstGeom prst="rect">
                      <a:avLst/>
                    </a:prstGeom>
                  </pic:spPr>
                </pic:pic>
              </a:graphicData>
            </a:graphic>
          </wp:inline>
        </w:drawing>
      </w:r>
    </w:p>
    <w:p w:rsidR="00F0564C" w:rsidRDefault="00C010DA" w:rsidP="00F0564C">
      <w:pPr>
        <w:ind w:firstLineChars="200" w:firstLine="640"/>
        <w:rPr>
          <w:rStyle w:val="ic-richtext-list-h"/>
          <w:rFonts w:ascii="华文仿宋" w:eastAsia="华文仿宋" w:hAnsi="华文仿宋" w:hint="eastAsia"/>
          <w:color w:val="171A1D"/>
          <w:sz w:val="32"/>
          <w:szCs w:val="23"/>
          <w:bdr w:val="none" w:sz="0" w:space="0" w:color="auto" w:frame="1"/>
          <w:shd w:val="clear" w:color="auto" w:fill="FFFFFF"/>
        </w:rPr>
      </w:pPr>
      <w:r w:rsidRPr="00C010DA">
        <w:rPr>
          <w:rStyle w:val="ic-richtext-list-h"/>
          <w:rFonts w:ascii="华文仿宋" w:eastAsia="华文仿宋" w:hAnsi="华文仿宋" w:hint="eastAsia"/>
          <w:color w:val="171A1D"/>
          <w:sz w:val="32"/>
          <w:szCs w:val="23"/>
          <w:bdr w:val="none" w:sz="0" w:space="0" w:color="auto" w:frame="1"/>
          <w:shd w:val="clear" w:color="auto" w:fill="FFFFFF"/>
        </w:rPr>
        <w:t>4月19日，浙江中医药大学第十七届青年教师教学竞赛圆满落幕。经过教学设计、课堂教学两大环节的激烈角逐，我院青年教师张慧和凭借《帕金森病》的精彩呈现，斩获二等奖，充分展现了我院青年教师扎实的教学功底与创新活力，为医院教育教学高质量发展再添新成果。</w:t>
      </w:r>
    </w:p>
    <w:p w:rsidR="00F0564C" w:rsidRPr="00F0564C" w:rsidRDefault="00F0564C" w:rsidP="00F0564C">
      <w:pPr>
        <w:ind w:firstLineChars="200" w:firstLine="640"/>
        <w:rPr>
          <w:rStyle w:val="ic-richtext-list-h"/>
          <w:rFonts w:ascii="华文仿宋" w:eastAsia="华文仿宋" w:hAnsi="华文仿宋" w:hint="eastAsia"/>
          <w:color w:val="171A1D"/>
          <w:sz w:val="32"/>
          <w:szCs w:val="23"/>
          <w:bdr w:val="none" w:sz="0" w:space="0" w:color="auto" w:frame="1"/>
          <w:shd w:val="clear" w:color="auto" w:fill="FFFFFF"/>
        </w:rPr>
      </w:pPr>
      <w:r>
        <w:rPr>
          <w:rFonts w:ascii="华文仿宋" w:eastAsia="华文仿宋" w:hAnsi="华文仿宋" w:hint="eastAsia"/>
          <w:noProof/>
          <w:color w:val="171A1D"/>
          <w:sz w:val="32"/>
          <w:szCs w:val="23"/>
          <w:bdr w:val="none" w:sz="0" w:space="0" w:color="auto" w:frame="1"/>
          <w:shd w:val="clear" w:color="auto" w:fill="FFFFFF"/>
        </w:rPr>
        <w:lastRenderedPageBreak/>
        <w:drawing>
          <wp:inline distT="0" distB="0" distL="0" distR="0">
            <wp:extent cx="5012103" cy="2743200"/>
            <wp:effectExtent l="19050" t="0" r="0" b="0"/>
            <wp:docPr id="7" name="图片 6" descr="微信图片_2025042213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50422133855.jpg"/>
                    <pic:cNvPicPr/>
                  </pic:nvPicPr>
                  <pic:blipFill>
                    <a:blip r:embed="rId5"/>
                    <a:stretch>
                      <a:fillRect/>
                    </a:stretch>
                  </pic:blipFill>
                  <pic:spPr>
                    <a:xfrm>
                      <a:off x="0" y="0"/>
                      <a:ext cx="5021299" cy="2748233"/>
                    </a:xfrm>
                    <a:prstGeom prst="rect">
                      <a:avLst/>
                    </a:prstGeom>
                  </pic:spPr>
                </pic:pic>
              </a:graphicData>
            </a:graphic>
          </wp:inline>
        </w:drawing>
      </w:r>
    </w:p>
    <w:p w:rsidR="00C010DA" w:rsidRDefault="00C010DA" w:rsidP="00F0564C">
      <w:pPr>
        <w:adjustRightInd w:val="0"/>
        <w:ind w:firstLineChars="200" w:firstLine="640"/>
        <w:jc w:val="left"/>
        <w:rPr>
          <w:rStyle w:val="ic-richtext-list-h"/>
          <w:rFonts w:ascii="华文仿宋" w:eastAsia="华文仿宋" w:hAnsi="华文仿宋" w:hint="eastAsia"/>
          <w:color w:val="171A1D"/>
          <w:sz w:val="32"/>
          <w:szCs w:val="23"/>
          <w:bdr w:val="none" w:sz="0" w:space="0" w:color="auto" w:frame="1"/>
          <w:shd w:val="clear" w:color="auto" w:fill="FFFFFF"/>
        </w:rPr>
      </w:pPr>
      <w:r w:rsidRPr="00C010DA">
        <w:rPr>
          <w:rStyle w:val="ic-richtext-list-h"/>
          <w:rFonts w:ascii="华文仿宋" w:eastAsia="华文仿宋" w:hAnsi="华文仿宋" w:hint="eastAsia"/>
          <w:color w:val="171A1D"/>
          <w:sz w:val="32"/>
          <w:szCs w:val="23"/>
          <w:bdr w:val="none" w:sz="0" w:space="0" w:color="auto" w:frame="1"/>
          <w:shd w:val="clear" w:color="auto" w:fill="FFFFFF"/>
        </w:rPr>
        <w:t>从初赛突围到决赛，张慧和医生以中老年常见的退行性疾病——帕金森病为教学锚点，采用BOPPPS模式，在20分钟“无生课堂”中完成了一场结构化强的沉浸式教学，引导学生共同参与，达成了良好的学习目标。她通过清晰的教学思路、生动的案例分析以及互动性强的教学方法，赢得了评委的高度评价。</w:t>
      </w:r>
    </w:p>
    <w:p w:rsidR="00F0564C" w:rsidRDefault="00C010DA" w:rsidP="00C010DA">
      <w:pPr>
        <w:ind w:firstLineChars="200" w:firstLine="640"/>
        <w:rPr>
          <w:rStyle w:val="ic-richtext-list-h"/>
          <w:rFonts w:ascii="华文仿宋" w:eastAsia="华文仿宋" w:hAnsi="华文仿宋" w:hint="eastAsia"/>
          <w:color w:val="171A1D"/>
          <w:sz w:val="32"/>
          <w:szCs w:val="23"/>
          <w:bdr w:val="none" w:sz="0" w:space="0" w:color="auto" w:frame="1"/>
          <w:shd w:val="clear" w:color="auto" w:fill="FFFFFF"/>
        </w:rPr>
      </w:pPr>
      <w:r w:rsidRPr="00C010DA">
        <w:rPr>
          <w:rStyle w:val="ic-richtext-list-h"/>
          <w:rFonts w:ascii="华文仿宋" w:eastAsia="华文仿宋" w:hAnsi="华文仿宋" w:hint="eastAsia"/>
          <w:color w:val="171A1D"/>
          <w:sz w:val="32"/>
          <w:szCs w:val="23"/>
          <w:bdr w:val="none" w:sz="0" w:space="0" w:color="auto" w:frame="1"/>
          <w:shd w:val="clear" w:color="auto" w:fill="FFFFFF"/>
        </w:rPr>
        <w:t>作为浙江省高校青年教师教学能力展示的重要平台，本届决赛共有59位青年教师参加，设置理文思政组、医科组、工科组三大赛道，通过全程直播实现“以赛促教”的辐射效应。竞赛评委组由各大院校优秀教师组成，张慧和医生在“无生课堂”中展现的临床思维导入能力，为医学课程创新提供了范本。此次获奖不仅是“医教协同”理念的生动实践，也</w:t>
      </w:r>
      <w:r w:rsidRPr="00C010DA">
        <w:rPr>
          <w:rStyle w:val="ic-richtext-list-h"/>
          <w:rFonts w:ascii="华文仿宋" w:eastAsia="华文仿宋" w:hAnsi="华文仿宋" w:hint="eastAsia"/>
          <w:color w:val="171A1D"/>
          <w:sz w:val="32"/>
          <w:szCs w:val="23"/>
          <w:bdr w:val="none" w:sz="0" w:space="0" w:color="auto" w:frame="1"/>
          <w:shd w:val="clear" w:color="auto" w:fill="FFFFFF"/>
        </w:rPr>
        <w:lastRenderedPageBreak/>
        <w:t>彰显了医院“重临床、强教学、育人才”的鲜明导向。</w:t>
      </w:r>
    </w:p>
    <w:p w:rsidR="00077CE3" w:rsidRDefault="00F0564C" w:rsidP="00C010DA">
      <w:pPr>
        <w:ind w:firstLineChars="200" w:firstLine="640"/>
        <w:rPr>
          <w:rStyle w:val="ic-richtext-list-h"/>
          <w:rFonts w:ascii="华文仿宋" w:eastAsia="华文仿宋" w:hAnsi="华文仿宋" w:hint="eastAsia"/>
          <w:color w:val="171A1D"/>
          <w:sz w:val="32"/>
          <w:szCs w:val="23"/>
          <w:bdr w:val="none" w:sz="0" w:space="0" w:color="auto" w:frame="1"/>
          <w:shd w:val="clear" w:color="auto" w:fill="FFFFFF"/>
        </w:rPr>
      </w:pPr>
      <w:r w:rsidRPr="00C010DA">
        <w:rPr>
          <w:rStyle w:val="ic-richtext-list-h"/>
          <w:rFonts w:ascii="华文仿宋" w:eastAsia="华文仿宋" w:hAnsi="华文仿宋" w:hint="eastAsia"/>
          <w:color w:val="171A1D"/>
          <w:sz w:val="32"/>
          <w:szCs w:val="23"/>
          <w:bdr w:val="none" w:sz="0" w:space="0" w:color="auto" w:frame="1"/>
          <w:shd w:val="clear" w:color="auto" w:fill="FFFFFF"/>
        </w:rPr>
        <w:t xml:space="preserve"> </w:t>
      </w:r>
      <w:r w:rsidR="00C010DA" w:rsidRPr="00C010DA">
        <w:rPr>
          <w:rStyle w:val="ic-richtext-list-h"/>
          <w:rFonts w:ascii="华文仿宋" w:eastAsia="华文仿宋" w:hAnsi="华文仿宋" w:hint="eastAsia"/>
          <w:color w:val="171A1D"/>
          <w:sz w:val="32"/>
          <w:szCs w:val="23"/>
          <w:bdr w:val="none" w:sz="0" w:space="0" w:color="auto" w:frame="1"/>
          <w:shd w:val="clear" w:color="auto" w:fill="FFFFFF"/>
        </w:rPr>
        <w:t>“教学竞赛是青年教师成长的‘磨刀石’。”以此次获奖为起点，我院将进一步完善教学激励机制，推动临床经验与教学创新的深度融合，为培养“厚德精术”的医学人才蓄势赋能！</w:t>
      </w:r>
    </w:p>
    <w:p w:rsidR="00F0564C" w:rsidRPr="00C010DA" w:rsidRDefault="00F0564C" w:rsidP="00F0564C">
      <w:pPr>
        <w:ind w:firstLineChars="200" w:firstLine="560"/>
        <w:rPr>
          <w:rFonts w:ascii="华文仿宋" w:eastAsia="华文仿宋" w:hAnsi="华文仿宋"/>
          <w:sz w:val="28"/>
        </w:rPr>
      </w:pPr>
    </w:p>
    <w:sectPr w:rsidR="00F0564C" w:rsidRPr="00C010DA" w:rsidSect="00077CE3">
      <w:pgSz w:w="11906" w:h="16838"/>
      <w:pgMar w:top="1440" w:right="1800" w:bottom="1440" w:left="1800" w:header="851" w:footer="992" w:gutter="0"/>
      <w:cols w:space="0"/>
      <w:docGrid w:type="lines" w:linePitch="387"/>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defaultTabStop w:val="420"/>
  <w:drawingGridHorizontalSpacing w:val="210"/>
  <w:drawingGridVerticalSpacing w:val="194"/>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useAltKinsokuLineBreakRules/>
  </w:compat>
  <w:rsids>
    <w:rsidRoot w:val="1AA24D9F"/>
    <w:rsid w:val="EFFF70E4"/>
    <w:rsid w:val="F7EEC240"/>
    <w:rsid w:val="FBF75102"/>
    <w:rsid w:val="FDDC5620"/>
    <w:rsid w:val="FDEA700A"/>
    <w:rsid w:val="FFBFCE42"/>
    <w:rsid w:val="00077CE3"/>
    <w:rsid w:val="00C010DA"/>
    <w:rsid w:val="00F0564C"/>
    <w:rsid w:val="07011CC2"/>
    <w:rsid w:val="07644792"/>
    <w:rsid w:val="09284798"/>
    <w:rsid w:val="0F2B6FD9"/>
    <w:rsid w:val="183C240D"/>
    <w:rsid w:val="1AA24D9F"/>
    <w:rsid w:val="28DA2E89"/>
    <w:rsid w:val="2A4254F9"/>
    <w:rsid w:val="2D1F32F4"/>
    <w:rsid w:val="323B4D81"/>
    <w:rsid w:val="34242399"/>
    <w:rsid w:val="34B70380"/>
    <w:rsid w:val="3AE174A3"/>
    <w:rsid w:val="43446334"/>
    <w:rsid w:val="44A84E71"/>
    <w:rsid w:val="477DCE1E"/>
    <w:rsid w:val="573E1E21"/>
    <w:rsid w:val="5B487E91"/>
    <w:rsid w:val="5CF9550F"/>
    <w:rsid w:val="5EFEBDE8"/>
    <w:rsid w:val="68CA2609"/>
    <w:rsid w:val="68CC1AED"/>
    <w:rsid w:val="69BB0F42"/>
    <w:rsid w:val="6A637494"/>
    <w:rsid w:val="6BCF62E6"/>
    <w:rsid w:val="6CD3A16D"/>
    <w:rsid w:val="6D535020"/>
    <w:rsid w:val="6E5F49A6"/>
    <w:rsid w:val="6FFF37D2"/>
    <w:rsid w:val="70DE2EF1"/>
    <w:rsid w:val="7C5F4108"/>
    <w:rsid w:val="7F79C282"/>
    <w:rsid w:val="7F7B6CAE"/>
    <w:rsid w:val="7FBF6DD0"/>
    <w:rsid w:val="7FCD17FE"/>
    <w:rsid w:val="7FD7E9A0"/>
    <w:rsid w:val="7FE9FBB2"/>
    <w:rsid w:val="8FFFA67E"/>
    <w:rsid w:val="A97F623E"/>
    <w:rsid w:val="AFBF8780"/>
    <w:rsid w:val="BEEFCB4B"/>
    <w:rsid w:val="BFE6F841"/>
    <w:rsid w:val="D5DE8897"/>
    <w:rsid w:val="E7FE368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caption" w:semiHidden="1" w:unhideWhenUsed="1"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77CE3"/>
    <w:pPr>
      <w:widowControl w:val="0"/>
      <w:jc w:val="both"/>
    </w:pPr>
    <w:rPr>
      <w:rFonts w:ascii="Arial" w:eastAsia="微软雅黑" w:hAnsi="Arial"/>
      <w:kern w:val="2"/>
      <w:sz w:val="21"/>
      <w:szCs w:val="24"/>
    </w:rPr>
  </w:style>
  <w:style w:type="paragraph" w:styleId="1">
    <w:name w:val="heading 1"/>
    <w:basedOn w:val="a"/>
    <w:next w:val="a"/>
    <w:qFormat/>
    <w:rsid w:val="00077CE3"/>
    <w:pPr>
      <w:keepNext/>
      <w:keepLines/>
      <w:outlineLvl w:val="0"/>
    </w:pPr>
    <w:rPr>
      <w:b/>
      <w:kern w:val="44"/>
      <w:sz w:val="36"/>
    </w:rPr>
  </w:style>
  <w:style w:type="paragraph" w:styleId="2">
    <w:name w:val="heading 2"/>
    <w:basedOn w:val="a"/>
    <w:next w:val="a"/>
    <w:unhideWhenUsed/>
    <w:qFormat/>
    <w:rsid w:val="00077CE3"/>
    <w:pPr>
      <w:keepNext/>
      <w:keepLines/>
      <w:outlineLvl w:val="1"/>
    </w:pPr>
    <w:rPr>
      <w:b/>
      <w:sz w:val="32"/>
    </w:rPr>
  </w:style>
  <w:style w:type="paragraph" w:styleId="3">
    <w:name w:val="heading 3"/>
    <w:basedOn w:val="a"/>
    <w:next w:val="a"/>
    <w:unhideWhenUsed/>
    <w:qFormat/>
    <w:rsid w:val="00077CE3"/>
    <w:pPr>
      <w:keepNext/>
      <w:keepLines/>
      <w:outlineLvl w:val="2"/>
    </w:pPr>
    <w:rPr>
      <w:b/>
      <w:sz w:val="30"/>
    </w:rPr>
  </w:style>
  <w:style w:type="paragraph" w:styleId="4">
    <w:name w:val="heading 4"/>
    <w:basedOn w:val="a"/>
    <w:next w:val="a"/>
    <w:unhideWhenUsed/>
    <w:qFormat/>
    <w:rsid w:val="00077CE3"/>
    <w:pPr>
      <w:keepNext/>
      <w:keepLines/>
      <w:outlineLvl w:val="3"/>
    </w:pPr>
    <w:rPr>
      <w:b/>
      <w:sz w:val="28"/>
    </w:rPr>
  </w:style>
  <w:style w:type="paragraph" w:styleId="5">
    <w:name w:val="heading 5"/>
    <w:basedOn w:val="a"/>
    <w:next w:val="a"/>
    <w:unhideWhenUsed/>
    <w:qFormat/>
    <w:rsid w:val="00077CE3"/>
    <w:pPr>
      <w:keepNext/>
      <w:keepLines/>
      <w:outlineLvl w:val="4"/>
    </w:pPr>
    <w:rPr>
      <w:b/>
      <w:sz w:val="28"/>
    </w:rPr>
  </w:style>
  <w:style w:type="paragraph" w:styleId="6">
    <w:name w:val="heading 6"/>
    <w:basedOn w:val="a"/>
    <w:next w:val="a"/>
    <w:unhideWhenUsed/>
    <w:qFormat/>
    <w:rsid w:val="00077CE3"/>
    <w:pPr>
      <w:keepNext/>
      <w:keepLines/>
      <w:outlineLvl w:val="5"/>
    </w:pPr>
    <w:rPr>
      <w:b/>
      <w:sz w:val="24"/>
    </w:rPr>
  </w:style>
  <w:style w:type="paragraph" w:styleId="7">
    <w:name w:val="heading 7"/>
    <w:basedOn w:val="a"/>
    <w:next w:val="a"/>
    <w:unhideWhenUsed/>
    <w:qFormat/>
    <w:rsid w:val="00077CE3"/>
    <w:pPr>
      <w:keepNext/>
      <w:keepLines/>
      <w:outlineLvl w:val="6"/>
    </w:pPr>
    <w:rPr>
      <w:b/>
      <w:sz w:val="24"/>
    </w:rPr>
  </w:style>
  <w:style w:type="paragraph" w:styleId="8">
    <w:name w:val="heading 8"/>
    <w:basedOn w:val="a"/>
    <w:next w:val="a"/>
    <w:unhideWhenUsed/>
    <w:qFormat/>
    <w:rsid w:val="00077CE3"/>
    <w:pPr>
      <w:keepNext/>
      <w:keepLines/>
      <w:outlineLvl w:val="7"/>
    </w:pPr>
    <w:rPr>
      <w:sz w:val="24"/>
    </w:rPr>
  </w:style>
  <w:style w:type="paragraph" w:styleId="9">
    <w:name w:val="heading 9"/>
    <w:basedOn w:val="a"/>
    <w:next w:val="a"/>
    <w:unhideWhenUsed/>
    <w:qFormat/>
    <w:rsid w:val="00077CE3"/>
    <w:pPr>
      <w:keepNext/>
      <w:keepLines/>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077CE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qFormat/>
    <w:rsid w:val="00077CE3"/>
    <w:rPr>
      <w:b/>
    </w:rPr>
  </w:style>
  <w:style w:type="character" w:customStyle="1" w:styleId="ic-richtext-list-h">
    <w:name w:val="ic-richtext-list-h"/>
    <w:basedOn w:val="a0"/>
    <w:rsid w:val="00C010DA"/>
  </w:style>
  <w:style w:type="paragraph" w:styleId="a5">
    <w:name w:val="Balloon Text"/>
    <w:basedOn w:val="a"/>
    <w:link w:val="Char"/>
    <w:rsid w:val="00C010DA"/>
    <w:rPr>
      <w:sz w:val="18"/>
      <w:szCs w:val="18"/>
    </w:rPr>
  </w:style>
  <w:style w:type="character" w:customStyle="1" w:styleId="Char">
    <w:name w:val="批注框文本 Char"/>
    <w:basedOn w:val="a0"/>
    <w:link w:val="a5"/>
    <w:rsid w:val="00C010DA"/>
    <w:rPr>
      <w:rFonts w:ascii="Arial" w:eastAsia="微软雅黑" w:hAnsi="Arial"/>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84</Words>
  <Characters>482</Characters>
  <Application>Microsoft Office Word</Application>
  <DocSecurity>0</DocSecurity>
  <Lines>4</Lines>
  <Paragraphs>1</Paragraphs>
  <ScaleCrop>false</ScaleCrop>
  <Company/>
  <LinksUpToDate>false</LinksUpToDate>
  <CharactersWithSpaces>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张慧和</dc:creator>
  <cp:lastModifiedBy>宫冕</cp:lastModifiedBy>
  <cp:revision>2</cp:revision>
  <dcterms:created xsi:type="dcterms:W3CDTF">2025-04-22T05:47:00Z</dcterms:created>
  <dcterms:modified xsi:type="dcterms:W3CDTF">2025-04-22T05:47:00Z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woTemplateTypoMode" linkTarget="0">
    <vt:lpwstr/>
  </property>
  <property fmtid="{D5CDD505-2E9C-101B-9397-08002B2CF9AE}" pid="4" name="woTemplate" linkTarget="0">
    <vt:i4>0</vt:i4>
  </property>
  <property fmtid="{D5CDD505-2E9C-101B-9397-08002B2CF9AE}" pid="5" name="KSOTemplateDocerSaveRecord">
    <vt:lpwstr>eyJoZGlkIjoiZjFmZWIzNDg2MmIzZjExOTIzMmViNTBmYTMwYTk0ZWYiLCJ1c2VySWQiOiIxOTU2NzEyMDQifQ==</vt:lpwstr>
  </property>
  <property fmtid="{D5CDD505-2E9C-101B-9397-08002B2CF9AE}" pid="6" name="ICV">
    <vt:lpwstr>A0AE745CAAF048FCA578FF84130E0269_12</vt:lpwstr>
  </property>
</Properties>
</file>