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8"/>
        <w:ind w:firstLine="0" w:firstLineChars="0"/>
      </w:pPr>
    </w:p>
    <w:p>
      <w:pPr>
        <w:numPr>
          <w:ilvl w:val="0"/>
          <w:numId w:val="1"/>
        </w:numPr>
        <w:spacing w:line="360" w:lineRule="auto"/>
        <w:rPr>
          <w:rFonts w:hint="eastAsia" w:ascii="宋体" w:hAnsi="宋体" w:eastAsia="宋体" w:cs="宋体"/>
          <w:b/>
          <w:bCs/>
          <w:sz w:val="24"/>
          <w:u w:val="none"/>
          <w:lang w:val="en-US" w:eastAsia="zh-CN"/>
        </w:rPr>
      </w:pPr>
      <w:r>
        <w:rPr>
          <w:rFonts w:hint="eastAsia" w:ascii="宋体" w:hAnsi="宋体" w:eastAsia="宋体" w:cs="宋体"/>
          <w:b/>
          <w:bCs/>
          <w:sz w:val="24"/>
        </w:rPr>
        <w:t>项目名称：温州市中医院制剂科创中心</w:t>
      </w:r>
      <w:r>
        <w:rPr>
          <w:rFonts w:hint="eastAsia" w:ascii="宋体" w:hAnsi="宋体" w:eastAsia="宋体" w:cs="宋体"/>
          <w:b/>
          <w:bCs/>
          <w:sz w:val="24"/>
          <w:u w:val="none"/>
          <w:lang w:val="en-US" w:eastAsia="zh-CN"/>
        </w:rPr>
        <w:t>一批设备采购</w:t>
      </w:r>
    </w:p>
    <w:p>
      <w:pPr>
        <w:numPr>
          <w:numId w:val="0"/>
        </w:num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b w:val="0"/>
          <w:bCs w:val="0"/>
          <w:sz w:val="24"/>
          <w:u w:val="none"/>
          <w:lang w:val="en-US" w:eastAsia="zh-CN"/>
        </w:rPr>
        <w:t>（投标人需完成明细所有设备的到货安装，并达到采购人的验收标准，确保正常使用）</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12万元</w:t>
      </w:r>
      <w:bookmarkStart w:id="0" w:name="_GoBack"/>
      <w:bookmarkEnd w:id="0"/>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w:t>
      </w:r>
      <w:r>
        <w:rPr>
          <w:rFonts w:hint="eastAsia" w:ascii="宋体" w:hAnsi="宋体" w:eastAsia="宋体" w:cs="宋体"/>
          <w:b/>
          <w:bCs/>
          <w:sz w:val="24"/>
          <w:lang w:val="en-US" w:eastAsia="zh-CN"/>
        </w:rPr>
        <w:t>内容明细</w:t>
      </w:r>
      <w:r>
        <w:rPr>
          <w:rFonts w:hint="eastAsia" w:ascii="宋体" w:hAnsi="宋体" w:eastAsia="宋体" w:cs="宋体"/>
          <w:b/>
          <w:bCs/>
        </w:rPr>
        <w:t>：</w:t>
      </w:r>
    </w:p>
    <w:tbl>
      <w:tblPr>
        <w:tblStyle w:val="9"/>
        <w:tblW w:w="4812"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635"/>
        <w:gridCol w:w="900"/>
        <w:gridCol w:w="1005"/>
        <w:gridCol w:w="5865"/>
        <w:gridCol w:w="3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18" w:type="pct"/>
            <w:shd w:val="clear" w:color="auto" w:fill="auto"/>
            <w:vAlign w:val="center"/>
          </w:tcPr>
          <w:p>
            <w:pPr>
              <w:jc w:val="center"/>
              <w:rPr>
                <w:rFonts w:hint="eastAsia"/>
                <w:b/>
                <w:bCs/>
                <w:lang w:val="en-US" w:eastAsia="zh-CN"/>
              </w:rPr>
            </w:pPr>
            <w:r>
              <w:rPr>
                <w:rFonts w:hint="eastAsia"/>
                <w:b/>
                <w:bCs/>
                <w:lang w:val="en-US" w:eastAsia="zh-CN"/>
              </w:rPr>
              <w:t>序号</w:t>
            </w:r>
          </w:p>
        </w:tc>
        <w:tc>
          <w:tcPr>
            <w:tcW w:w="588"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323" w:type="pct"/>
            <w:shd w:val="clear" w:color="auto" w:fill="auto"/>
            <w:vAlign w:val="center"/>
          </w:tcPr>
          <w:p>
            <w:pPr>
              <w:jc w:val="center"/>
              <w:rPr>
                <w:b/>
                <w:bCs/>
              </w:rPr>
            </w:pPr>
            <w:r>
              <w:rPr>
                <w:rFonts w:hint="eastAsia"/>
                <w:b/>
                <w:bCs/>
              </w:rPr>
              <w:t>数量</w:t>
            </w:r>
          </w:p>
        </w:tc>
        <w:tc>
          <w:tcPr>
            <w:tcW w:w="361" w:type="pct"/>
            <w:vAlign w:val="center"/>
          </w:tcPr>
          <w:p>
            <w:pPr>
              <w:jc w:val="center"/>
              <w:rPr>
                <w:b/>
                <w:bCs/>
              </w:rPr>
            </w:pPr>
            <w:r>
              <w:rPr>
                <w:rFonts w:hint="eastAsia"/>
                <w:b/>
                <w:bCs/>
              </w:rPr>
              <w:t>单位</w:t>
            </w:r>
          </w:p>
        </w:tc>
        <w:tc>
          <w:tcPr>
            <w:tcW w:w="2109"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299" w:type="pct"/>
            <w:shd w:val="clear" w:color="auto" w:fill="auto"/>
            <w:vAlign w:val="center"/>
          </w:tcPr>
          <w:p>
            <w:pPr>
              <w:jc w:val="center"/>
              <w:rPr>
                <w:rFonts w:hint="default"/>
                <w:b/>
                <w:bCs/>
                <w:lang w:val="en-US" w:eastAsia="zh-CN"/>
              </w:rPr>
            </w:pPr>
            <w:r>
              <w:rPr>
                <w:rFonts w:hint="eastAsia"/>
                <w:b/>
                <w:bCs/>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9" w:hRule="atLeast"/>
        </w:trPr>
        <w:tc>
          <w:tcPr>
            <w:tcW w:w="318"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8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500L提取罐</w:t>
            </w:r>
          </w:p>
        </w:tc>
        <w:tc>
          <w:tcPr>
            <w:tcW w:w="323"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361"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套</w:t>
            </w:r>
          </w:p>
        </w:tc>
        <w:tc>
          <w:tcPr>
            <w:tcW w:w="2109"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1、设备容积：657L，装量容积：500L；</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2、设计压力:0.2MPa,工作压力：常压；</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3、筒体尺寸：Φ800x5x1000mm，设备总高:1800mm；</w:t>
            </w:r>
          </w:p>
          <w:p>
            <w:pPr>
              <w:pStyle w:val="8"/>
              <w:numPr>
                <w:ilvl w:val="0"/>
                <w:numId w:val="0"/>
              </w:numPr>
              <w:spacing w:line="24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4、夹套尺寸：Φ880x3x530mm，锥体高度:400mm；</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5、夹套设计压力：0.2MPa，工作压力：0.09MPa；</w:t>
            </w:r>
          </w:p>
          <w:p>
            <w:pPr>
              <w:pStyle w:val="8"/>
              <w:numPr>
                <w:ilvl w:val="0"/>
                <w:numId w:val="0"/>
              </w:numPr>
              <w:spacing w:line="24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6、换热面积：2.18㎡；</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7、罐体材质：采用不锈钢304；</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8、夹套材质：采用不锈钢304；</w:t>
            </w:r>
          </w:p>
          <w:p>
            <w:pPr>
              <w:pStyle w:val="8"/>
              <w:numPr>
                <w:ilvl w:val="0"/>
                <w:numId w:val="0"/>
              </w:numPr>
              <w:spacing w:line="24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9、接口配置：排气口DN1OOmm，进液口、回流口Φ38mm，出液口Φ32mm，视孔灯孔DN8Omm，压力真空表，蒸汽进口DN25mm，冷凝出口DN20mm，加料口Φ300mm，排渣口Φ400mm；</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10、表面处理:内抛光Ra≤1.6μm，外抛亚光；</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11、双金属温度计L=300mm，测量范围0-120℃；</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12、压力真空表（YZ-100），测量范围-0.1-0.3MPa；</w:t>
            </w:r>
          </w:p>
          <w:p>
            <w:pPr>
              <w:pStyle w:val="8"/>
              <w:numPr>
                <w:ilvl w:val="0"/>
                <w:numId w:val="0"/>
              </w:numPr>
              <w:spacing w:line="240" w:lineRule="auto"/>
              <w:ind w:left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13、设备重量：290Kg</w:t>
            </w:r>
          </w:p>
        </w:tc>
        <w:tc>
          <w:tcPr>
            <w:tcW w:w="1299"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2205355" cy="2731770"/>
                  <wp:effectExtent l="0" t="0" r="4445" b="11430"/>
                  <wp:docPr id="1" name="图片 1" descr="1659511078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9511078428"/>
                          <pic:cNvPicPr>
                            <a:picLocks noChangeAspect="1"/>
                          </pic:cNvPicPr>
                        </pic:nvPicPr>
                        <pic:blipFill>
                          <a:blip r:embed="rId4"/>
                          <a:stretch>
                            <a:fillRect/>
                          </a:stretch>
                        </pic:blipFill>
                        <pic:spPr>
                          <a:xfrm>
                            <a:off x="0" y="0"/>
                            <a:ext cx="2205355" cy="273177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9" w:hRule="atLeast"/>
        </w:trPr>
        <w:tc>
          <w:tcPr>
            <w:tcW w:w="318"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588" w:type="pct"/>
            <w:shd w:val="clear" w:color="000000" w:fill="FFFFFF"/>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rPr>
              <w:t>300L单效外循环蒸发器</w:t>
            </w:r>
            <w:r>
              <w:rPr>
                <w:rFonts w:hint="eastAsia" w:ascii="宋体" w:hAnsi="宋体" w:eastAsia="宋体" w:cs="宋体"/>
                <w:sz w:val="24"/>
                <w:lang w:eastAsia="zh-CN"/>
              </w:rPr>
              <w:t>（</w:t>
            </w:r>
            <w:r>
              <w:rPr>
                <w:rFonts w:hint="eastAsia" w:ascii="宋体" w:hAnsi="宋体" w:eastAsia="宋体" w:cs="宋体"/>
                <w:sz w:val="24"/>
              </w:rPr>
              <w:t>修理</w:t>
            </w:r>
            <w:r>
              <w:rPr>
                <w:rFonts w:hint="eastAsia" w:ascii="宋体" w:hAnsi="宋体" w:eastAsia="宋体" w:cs="宋体"/>
                <w:sz w:val="24"/>
                <w:lang w:eastAsia="zh-CN"/>
              </w:rPr>
              <w:t>）</w:t>
            </w:r>
          </w:p>
        </w:tc>
        <w:tc>
          <w:tcPr>
            <w:tcW w:w="323"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361"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套</w:t>
            </w:r>
          </w:p>
        </w:tc>
        <w:tc>
          <w:tcPr>
            <w:tcW w:w="2109" w:type="pct"/>
            <w:shd w:val="clear" w:color="000000" w:fill="FFFFFF"/>
            <w:vAlign w:val="center"/>
          </w:tcPr>
          <w:p>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更换加热器：</w:t>
            </w:r>
          </w:p>
          <w:p>
            <w:pPr>
              <w:rPr>
                <w:rFonts w:hint="eastAsia" w:ascii="宋体" w:hAnsi="宋体" w:eastAsia="宋体" w:cs="宋体"/>
                <w:lang w:eastAsia="zh-CN"/>
              </w:rPr>
            </w:pPr>
            <w:r>
              <w:rPr>
                <w:rFonts w:hint="eastAsia" w:ascii="宋体" w:hAnsi="宋体" w:eastAsia="宋体" w:cs="宋体"/>
                <w:lang w:val="en-US" w:eastAsia="zh-CN"/>
              </w:rPr>
              <w:t xml:space="preserve">1.1 </w:t>
            </w:r>
            <w:r>
              <w:rPr>
                <w:rFonts w:hint="eastAsia" w:ascii="宋体" w:hAnsi="宋体" w:eastAsia="宋体" w:cs="宋体"/>
                <w:lang w:eastAsia="zh-CN"/>
              </w:rPr>
              <w:t>加热器技术参数：</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1.1结构形式：上平盖，下</w:t>
            </w:r>
            <w:r>
              <w:rPr>
                <w:rFonts w:hint="eastAsia" w:ascii="宋体" w:hAnsi="宋体" w:eastAsia="宋体" w:cs="宋体"/>
                <w:lang w:val="en-US" w:eastAsia="zh-CN"/>
              </w:rPr>
              <w:t>锥</w:t>
            </w:r>
            <w:r>
              <w:rPr>
                <w:rFonts w:hint="eastAsia" w:ascii="宋体" w:hAnsi="宋体" w:eastAsia="宋体" w:cs="宋体"/>
                <w:lang w:eastAsia="zh-CN"/>
              </w:rPr>
              <w:t>体，立式；</w:t>
            </w:r>
          </w:p>
          <w:p>
            <w:pPr>
              <w:rPr>
                <w:rFonts w:hint="eastAsia" w:ascii="宋体" w:hAnsi="宋体" w:eastAsia="宋体" w:cs="宋体"/>
                <w:lang w:val="en-US"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2</w:t>
            </w:r>
            <w:r>
              <w:rPr>
                <w:rFonts w:hint="eastAsia" w:ascii="宋体" w:hAnsi="宋体" w:eastAsia="宋体" w:cs="宋体"/>
                <w:lang w:val="en-US" w:eastAsia="zh-CN"/>
              </w:rPr>
              <w:t>加</w:t>
            </w:r>
            <w:r>
              <w:rPr>
                <w:rFonts w:hint="eastAsia" w:ascii="宋体" w:hAnsi="宋体" w:eastAsia="宋体" w:cs="宋体"/>
                <w:lang w:eastAsia="zh-CN"/>
              </w:rPr>
              <w:t>热面积:2.9</w:t>
            </w:r>
            <w:r>
              <w:rPr>
                <w:rFonts w:hint="eastAsia" w:ascii="宋体" w:hAnsi="宋体" w:eastAsia="宋体" w:cs="宋体"/>
                <w:lang w:val="en-US" w:eastAsia="zh-CN"/>
              </w:rPr>
              <w:t>㎡；</w:t>
            </w:r>
          </w:p>
          <w:p>
            <w:pPr>
              <w:rPr>
                <w:rFonts w:hint="eastAsia" w:ascii="宋体" w:hAnsi="宋体" w:eastAsia="宋体" w:cs="宋体"/>
                <w:lang w:val="en-US"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1.3</w:t>
            </w:r>
            <w:r>
              <w:rPr>
                <w:rFonts w:hint="eastAsia" w:ascii="宋体" w:hAnsi="宋体" w:eastAsia="宋体" w:cs="宋体"/>
                <w:lang w:val="en-US" w:eastAsia="zh-CN"/>
              </w:rPr>
              <w:t>筒</w:t>
            </w:r>
            <w:r>
              <w:rPr>
                <w:rFonts w:hint="eastAsia" w:ascii="宋体" w:hAnsi="宋体" w:eastAsia="宋体" w:cs="宋体"/>
                <w:lang w:eastAsia="zh-CN"/>
              </w:rPr>
              <w:t>体直径:</w:t>
            </w:r>
            <w:r>
              <w:rPr>
                <w:rFonts w:hint="eastAsia" w:ascii="宋体" w:hAnsi="宋体" w:eastAsia="宋体" w:cs="宋体"/>
                <w:sz w:val="21"/>
                <w:szCs w:val="21"/>
                <w:lang w:val="en-US" w:eastAsia="zh-CN"/>
              </w:rPr>
              <w:t>Φ</w:t>
            </w:r>
            <w:r>
              <w:rPr>
                <w:rFonts w:hint="eastAsia" w:ascii="宋体" w:hAnsi="宋体" w:eastAsia="宋体" w:cs="宋体"/>
                <w:lang w:eastAsia="zh-CN"/>
              </w:rPr>
              <w:t>325</w:t>
            </w:r>
            <w:r>
              <w:rPr>
                <w:rFonts w:hint="eastAsia" w:ascii="宋体" w:hAnsi="宋体" w:eastAsia="宋体" w:cs="宋体"/>
                <w:lang w:val="en-US" w:eastAsia="zh-CN"/>
              </w:rPr>
              <w:t>mm</w:t>
            </w:r>
            <w:r>
              <w:rPr>
                <w:rFonts w:hint="eastAsia" w:ascii="宋体" w:hAnsi="宋体" w:eastAsia="宋体" w:cs="宋体"/>
                <w:lang w:eastAsia="zh-CN"/>
              </w:rPr>
              <w:t>，</w:t>
            </w:r>
            <w:r>
              <w:rPr>
                <w:rFonts w:hint="eastAsia" w:ascii="宋体" w:hAnsi="宋体" w:eastAsia="宋体" w:cs="宋体"/>
                <w:lang w:val="en-US" w:eastAsia="zh-CN"/>
              </w:rPr>
              <w:t>壁</w:t>
            </w:r>
            <w:r>
              <w:rPr>
                <w:rFonts w:hint="eastAsia" w:ascii="宋体" w:hAnsi="宋体" w:eastAsia="宋体" w:cs="宋体"/>
                <w:lang w:eastAsia="zh-CN"/>
              </w:rPr>
              <w:t>厚：3</w:t>
            </w:r>
            <w:r>
              <w:rPr>
                <w:rFonts w:hint="eastAsia" w:ascii="宋体" w:hAnsi="宋体" w:eastAsia="宋体" w:cs="宋体"/>
                <w:lang w:val="en-US" w:eastAsia="zh-CN"/>
              </w:rPr>
              <w:t>mm</w:t>
            </w:r>
            <w:r>
              <w:rPr>
                <w:rFonts w:hint="eastAsia" w:ascii="宋体" w:hAnsi="宋体" w:eastAsia="宋体" w:cs="宋体"/>
                <w:lang w:eastAsia="zh-CN"/>
              </w:rPr>
              <w:t>，</w:t>
            </w:r>
            <w:r>
              <w:rPr>
                <w:rFonts w:hint="eastAsia" w:ascii="宋体" w:hAnsi="宋体" w:eastAsia="宋体" w:cs="宋体"/>
                <w:lang w:val="en-US" w:eastAsia="zh-CN"/>
              </w:rPr>
              <w:t>筒</w:t>
            </w:r>
            <w:r>
              <w:rPr>
                <w:rFonts w:hint="eastAsia" w:ascii="宋体" w:hAnsi="宋体" w:eastAsia="宋体" w:cs="宋体"/>
                <w:lang w:eastAsia="zh-CN"/>
              </w:rPr>
              <w:t>体高度：800</w:t>
            </w:r>
            <w:r>
              <w:rPr>
                <w:rFonts w:hint="eastAsia" w:ascii="宋体" w:hAnsi="宋体" w:eastAsia="宋体" w:cs="宋体"/>
                <w:lang w:val="en-US" w:eastAsia="zh-CN"/>
              </w:rPr>
              <w:t>mm；</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1.4壳程设计压力：0.3MPa，工作压力&lt;</w:t>
            </w:r>
            <w:r>
              <w:rPr>
                <w:rFonts w:hint="eastAsia" w:ascii="宋体" w:hAnsi="宋体" w:eastAsia="宋体" w:cs="宋体"/>
                <w:lang w:val="en-US" w:eastAsia="zh-CN"/>
              </w:rPr>
              <w:t>0</w:t>
            </w: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MPa；</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1</w:t>
            </w:r>
            <w:r>
              <w:rPr>
                <w:rFonts w:hint="eastAsia" w:ascii="宋体" w:hAnsi="宋体" w:eastAsia="宋体" w:cs="宋体"/>
                <w:lang w:val="en-US" w:eastAsia="zh-CN"/>
              </w:rPr>
              <w:t>.5</w:t>
            </w:r>
            <w:r>
              <w:rPr>
                <w:rFonts w:hint="eastAsia" w:ascii="宋体" w:hAnsi="宋体" w:eastAsia="宋体" w:cs="宋体"/>
                <w:lang w:eastAsia="zh-CN"/>
              </w:rPr>
              <w:t>管程设计压力:0.</w:t>
            </w:r>
            <w:r>
              <w:rPr>
                <w:rFonts w:hint="eastAsia" w:ascii="宋体" w:hAnsi="宋体" w:eastAsia="宋体" w:cs="宋体"/>
                <w:lang w:val="en-US" w:eastAsia="zh-CN"/>
              </w:rPr>
              <w:t>3</w:t>
            </w:r>
            <w:r>
              <w:rPr>
                <w:rFonts w:hint="eastAsia" w:ascii="宋体" w:hAnsi="宋体" w:eastAsia="宋体" w:cs="宋体"/>
                <w:lang w:eastAsia="zh-CN"/>
              </w:rPr>
              <w:t>MPa，工作压力:-0</w:t>
            </w:r>
            <w:r>
              <w:rPr>
                <w:rFonts w:hint="eastAsia" w:ascii="宋体" w:hAnsi="宋体" w:eastAsia="宋体" w:cs="宋体"/>
                <w:lang w:val="en-US" w:eastAsia="zh-CN"/>
              </w:rPr>
              <w:t>.</w:t>
            </w:r>
            <w:r>
              <w:rPr>
                <w:rFonts w:hint="eastAsia" w:ascii="宋体" w:hAnsi="宋体" w:eastAsia="宋体" w:cs="宋体"/>
                <w:lang w:eastAsia="zh-CN"/>
              </w:rPr>
              <w:t>09MPA；</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2</w:t>
            </w:r>
            <w:r>
              <w:rPr>
                <w:rFonts w:hint="eastAsia" w:ascii="宋体" w:hAnsi="宋体" w:eastAsia="宋体" w:cs="宋体"/>
                <w:lang w:val="en-US" w:eastAsia="zh-CN"/>
              </w:rPr>
              <w:t xml:space="preserve"> </w:t>
            </w:r>
            <w:r>
              <w:rPr>
                <w:rFonts w:hint="eastAsia" w:ascii="宋体" w:hAnsi="宋体" w:eastAsia="宋体" w:cs="宋体"/>
                <w:lang w:eastAsia="zh-CN"/>
              </w:rPr>
              <w:t>加热器材质要求:</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1</w:t>
            </w:r>
            <w:r>
              <w:rPr>
                <w:rFonts w:hint="eastAsia" w:ascii="宋体" w:hAnsi="宋体" w:eastAsia="宋体" w:cs="宋体"/>
                <w:lang w:val="en-US" w:eastAsia="zh-CN"/>
              </w:rPr>
              <w:t>筒</w:t>
            </w:r>
            <w:r>
              <w:rPr>
                <w:rFonts w:hint="eastAsia" w:ascii="宋体" w:hAnsi="宋体" w:eastAsia="宋体" w:cs="宋体"/>
                <w:lang w:eastAsia="zh-CN"/>
              </w:rPr>
              <w:t>体材质:不锈钢304，管材:不锈钢304，其他全部不锈钢304；</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2.2</w:t>
            </w:r>
            <w:r>
              <w:rPr>
                <w:rFonts w:hint="eastAsia" w:ascii="宋体" w:hAnsi="宋体" w:eastAsia="宋体" w:cs="宋体"/>
                <w:lang w:val="en-US" w:eastAsia="zh-CN"/>
              </w:rPr>
              <w:t>筒</w:t>
            </w:r>
            <w:r>
              <w:rPr>
                <w:rFonts w:hint="eastAsia" w:ascii="宋体" w:hAnsi="宋体" w:eastAsia="宋体" w:cs="宋体"/>
                <w:lang w:eastAsia="zh-CN"/>
              </w:rPr>
              <w:t>体保温材料：</w:t>
            </w:r>
            <w:r>
              <w:rPr>
                <w:rFonts w:hint="eastAsia" w:ascii="宋体" w:hAnsi="宋体" w:eastAsia="宋体" w:cs="宋体"/>
                <w:lang w:val="en-US" w:eastAsia="zh-CN"/>
              </w:rPr>
              <w:t>硅</w:t>
            </w:r>
            <w:r>
              <w:rPr>
                <w:rFonts w:hint="eastAsia" w:ascii="宋体" w:hAnsi="宋体" w:eastAsia="宋体" w:cs="宋体"/>
                <w:lang w:eastAsia="zh-CN"/>
              </w:rPr>
              <w:t>酸铝；</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 xml:space="preserve"> </w:t>
            </w:r>
            <w:r>
              <w:rPr>
                <w:rFonts w:hint="eastAsia" w:ascii="宋体" w:hAnsi="宋体" w:eastAsia="宋体" w:cs="宋体"/>
                <w:lang w:eastAsia="zh-CN"/>
              </w:rPr>
              <w:t>配置接口:</w:t>
            </w:r>
          </w:p>
          <w:p>
            <w:pPr>
              <w:rPr>
                <w:rFonts w:hint="eastAsia" w:ascii="宋体" w:hAnsi="宋体" w:eastAsia="宋体" w:cs="宋体"/>
                <w:lang w:val="en-US"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.1蒸汽</w:t>
            </w:r>
            <w:r>
              <w:rPr>
                <w:rFonts w:hint="eastAsia" w:ascii="宋体" w:hAnsi="宋体" w:eastAsia="宋体" w:cs="宋体"/>
                <w:lang w:eastAsia="zh-CN"/>
              </w:rPr>
              <w:t>进口DN25</w:t>
            </w:r>
            <w:r>
              <w:rPr>
                <w:rFonts w:hint="eastAsia" w:ascii="宋体" w:hAnsi="宋体" w:eastAsia="宋体" w:cs="宋体"/>
                <w:lang w:val="en-US" w:eastAsia="zh-CN"/>
              </w:rPr>
              <w:t>mm/</w:t>
            </w:r>
            <w:r>
              <w:rPr>
                <w:rFonts w:hint="eastAsia" w:ascii="宋体" w:hAnsi="宋体" w:eastAsia="宋体" w:cs="宋体"/>
                <w:lang w:eastAsia="zh-CN"/>
              </w:rPr>
              <w:t>PN1</w:t>
            </w:r>
            <w:r>
              <w:rPr>
                <w:rFonts w:hint="eastAsia" w:ascii="宋体" w:hAnsi="宋体" w:eastAsia="宋体" w:cs="宋体"/>
                <w:lang w:val="en-US" w:eastAsia="zh-CN"/>
              </w:rPr>
              <w:t>.</w:t>
            </w:r>
            <w:r>
              <w:rPr>
                <w:rFonts w:hint="eastAsia" w:ascii="宋体" w:hAnsi="宋体" w:eastAsia="宋体" w:cs="宋体"/>
                <w:lang w:eastAsia="zh-CN"/>
              </w:rPr>
              <w:t>0</w:t>
            </w:r>
            <w:r>
              <w:rPr>
                <w:rFonts w:hint="eastAsia" w:ascii="宋体" w:hAnsi="宋体" w:eastAsia="宋体" w:cs="宋体"/>
                <w:lang w:val="en-US" w:eastAsia="zh-CN"/>
              </w:rPr>
              <w:t>Mpa，</w:t>
            </w:r>
            <w:r>
              <w:rPr>
                <w:rFonts w:hint="eastAsia" w:ascii="宋体" w:hAnsi="宋体" w:eastAsia="宋体" w:cs="宋体"/>
                <w:lang w:eastAsia="zh-CN"/>
              </w:rPr>
              <w:t>冷凝水出口DN15</w:t>
            </w:r>
            <w:r>
              <w:rPr>
                <w:rFonts w:hint="eastAsia" w:ascii="宋体" w:hAnsi="宋体" w:eastAsia="宋体" w:cs="宋体"/>
                <w:lang w:val="en-US" w:eastAsia="zh-CN"/>
              </w:rPr>
              <w:t>mm/</w:t>
            </w:r>
            <w:r>
              <w:rPr>
                <w:rFonts w:hint="eastAsia" w:ascii="宋体" w:hAnsi="宋体" w:eastAsia="宋体" w:cs="宋体"/>
                <w:lang w:eastAsia="zh-CN"/>
              </w:rPr>
              <w:t>PN1.0</w:t>
            </w:r>
            <w:r>
              <w:rPr>
                <w:rFonts w:hint="eastAsia" w:ascii="宋体" w:hAnsi="宋体" w:eastAsia="宋体" w:cs="宋体"/>
                <w:lang w:val="en-US" w:eastAsia="zh-CN"/>
              </w:rPr>
              <w:t>Mpa；</w:t>
            </w:r>
          </w:p>
          <w:p>
            <w:pPr>
              <w:rPr>
                <w:rFonts w:hint="eastAsia" w:ascii="宋体" w:hAnsi="宋体" w:eastAsia="宋体" w:cs="宋体"/>
                <w:lang w:val="en-US"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w:t>
            </w:r>
            <w:r>
              <w:rPr>
                <w:rFonts w:hint="eastAsia" w:ascii="宋体" w:hAnsi="宋体" w:eastAsia="宋体" w:cs="宋体"/>
                <w:lang w:eastAsia="zh-CN"/>
              </w:rPr>
              <w:t>2</w:t>
            </w:r>
            <w:r>
              <w:rPr>
                <w:rFonts w:hint="eastAsia" w:ascii="宋体" w:hAnsi="宋体" w:eastAsia="宋体" w:cs="宋体"/>
                <w:lang w:val="en-US" w:eastAsia="zh-CN"/>
              </w:rPr>
              <w:t>液</w:t>
            </w:r>
            <w:r>
              <w:rPr>
                <w:rFonts w:hint="eastAsia" w:ascii="宋体" w:hAnsi="宋体" w:eastAsia="宋体" w:cs="宋体"/>
                <w:lang w:eastAsia="zh-CN"/>
              </w:rPr>
              <w:t>体进口快装</w:t>
            </w:r>
            <w:r>
              <w:rPr>
                <w:rFonts w:hint="eastAsia" w:ascii="宋体" w:hAnsi="宋体" w:eastAsia="宋体" w:cs="宋体"/>
                <w:sz w:val="21"/>
                <w:szCs w:val="21"/>
                <w:lang w:val="en-US" w:eastAsia="zh-CN"/>
              </w:rPr>
              <w:t>Φ</w:t>
            </w:r>
            <w:r>
              <w:rPr>
                <w:rFonts w:hint="eastAsia" w:ascii="宋体" w:hAnsi="宋体" w:eastAsia="宋体" w:cs="宋体"/>
                <w:lang w:eastAsia="zh-CN"/>
              </w:rPr>
              <w:t>63</w:t>
            </w:r>
            <w:r>
              <w:rPr>
                <w:rFonts w:hint="eastAsia" w:ascii="宋体" w:hAnsi="宋体" w:eastAsia="宋体" w:cs="宋体"/>
                <w:lang w:val="en-US" w:eastAsia="zh-CN"/>
              </w:rPr>
              <w:t>mm</w:t>
            </w:r>
            <w:r>
              <w:rPr>
                <w:rFonts w:hint="eastAsia" w:ascii="宋体" w:hAnsi="宋体" w:eastAsia="宋体" w:cs="宋体"/>
                <w:lang w:eastAsia="zh-CN"/>
              </w:rPr>
              <w:t>，循环进口快装</w:t>
            </w:r>
            <w:r>
              <w:rPr>
                <w:rFonts w:hint="eastAsia" w:ascii="宋体" w:hAnsi="宋体" w:eastAsia="宋体" w:cs="宋体"/>
                <w:sz w:val="21"/>
                <w:szCs w:val="21"/>
                <w:lang w:val="en-US" w:eastAsia="zh-CN"/>
              </w:rPr>
              <w:t>Φ</w:t>
            </w:r>
            <w:r>
              <w:rPr>
                <w:rFonts w:hint="eastAsia" w:ascii="宋体" w:hAnsi="宋体" w:eastAsia="宋体" w:cs="宋体"/>
                <w:lang w:val="en-US" w:eastAsia="zh-CN"/>
              </w:rPr>
              <w:t>32mm</w:t>
            </w:r>
            <w:r>
              <w:rPr>
                <w:rFonts w:hint="eastAsia" w:ascii="宋体" w:hAnsi="宋体" w:eastAsia="宋体" w:cs="宋体"/>
                <w:lang w:eastAsia="zh-CN"/>
              </w:rPr>
              <w:t>，二次</w:t>
            </w:r>
            <w:r>
              <w:rPr>
                <w:rFonts w:hint="eastAsia" w:ascii="宋体" w:hAnsi="宋体" w:eastAsia="宋体" w:cs="宋体"/>
                <w:lang w:val="en-US" w:eastAsia="zh-CN"/>
              </w:rPr>
              <w:t>蒸汽</w:t>
            </w:r>
            <w:r>
              <w:rPr>
                <w:rFonts w:hint="eastAsia" w:ascii="宋体" w:hAnsi="宋体" w:eastAsia="宋体" w:cs="宋体"/>
                <w:lang w:eastAsia="zh-CN"/>
              </w:rPr>
              <w:t>出口DN65</w:t>
            </w:r>
            <w:r>
              <w:rPr>
                <w:rFonts w:hint="eastAsia" w:ascii="宋体" w:hAnsi="宋体" w:eastAsia="宋体" w:cs="宋体"/>
                <w:lang w:val="en-US" w:eastAsia="zh-CN"/>
              </w:rPr>
              <w:t>mm/</w:t>
            </w:r>
            <w:r>
              <w:rPr>
                <w:rFonts w:hint="eastAsia" w:ascii="宋体" w:hAnsi="宋体" w:eastAsia="宋体" w:cs="宋体"/>
                <w:lang w:eastAsia="zh-CN"/>
              </w:rPr>
              <w:t>PN1</w:t>
            </w:r>
            <w:r>
              <w:rPr>
                <w:rFonts w:hint="eastAsia" w:ascii="宋体" w:hAnsi="宋体" w:eastAsia="宋体" w:cs="宋体"/>
                <w:lang w:val="en-US" w:eastAsia="zh-CN"/>
              </w:rPr>
              <w:t>.</w:t>
            </w:r>
            <w:r>
              <w:rPr>
                <w:rFonts w:hint="eastAsia" w:ascii="宋体" w:hAnsi="宋体" w:eastAsia="宋体" w:cs="宋体"/>
                <w:lang w:eastAsia="zh-CN"/>
              </w:rPr>
              <w:t>0</w:t>
            </w:r>
            <w:r>
              <w:rPr>
                <w:rFonts w:hint="eastAsia" w:ascii="宋体" w:hAnsi="宋体" w:eastAsia="宋体" w:cs="宋体"/>
                <w:lang w:val="en-US" w:eastAsia="zh-CN"/>
              </w:rPr>
              <w:t>Mpa；</w:t>
            </w:r>
          </w:p>
          <w:p>
            <w:pPr>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w:t>
            </w:r>
            <w:r>
              <w:rPr>
                <w:rFonts w:hint="eastAsia" w:ascii="宋体" w:hAnsi="宋体" w:eastAsia="宋体" w:cs="宋体"/>
                <w:lang w:eastAsia="zh-CN"/>
              </w:rPr>
              <w:t>3冲洗口G3/4"（</w:t>
            </w:r>
            <w:r>
              <w:rPr>
                <w:rFonts w:hint="eastAsia" w:ascii="宋体" w:hAnsi="宋体" w:eastAsia="宋体" w:cs="宋体"/>
                <w:lang w:val="en-US" w:eastAsia="zh-CN"/>
              </w:rPr>
              <w:t>英寸</w:t>
            </w:r>
            <w:r>
              <w:rPr>
                <w:rFonts w:hint="eastAsia" w:ascii="宋体" w:hAnsi="宋体" w:eastAsia="宋体" w:cs="宋体"/>
                <w:lang w:eastAsia="zh-CN"/>
              </w:rPr>
              <w:t>）</w:t>
            </w:r>
          </w:p>
          <w:p>
            <w:pPr>
              <w:rPr>
                <w:rFonts w:hint="eastAsia" w:ascii="宋体" w:hAnsi="宋体" w:eastAsia="宋体" w:cs="宋体"/>
                <w:lang w:eastAsia="zh-CN"/>
              </w:rPr>
            </w:pPr>
            <w:r>
              <w:rPr>
                <w:rFonts w:hint="eastAsia" w:ascii="宋体" w:hAnsi="宋体" w:eastAsia="宋体" w:cs="宋体"/>
                <w:lang w:eastAsia="zh-CN"/>
              </w:rPr>
              <w:t>2、更换</w:t>
            </w:r>
            <w:r>
              <w:rPr>
                <w:rFonts w:hint="eastAsia" w:ascii="宋体" w:hAnsi="宋体" w:eastAsia="宋体" w:cs="宋体"/>
                <w:lang w:val="en-US" w:eastAsia="zh-CN"/>
              </w:rPr>
              <w:t>蒸发</w:t>
            </w:r>
            <w:r>
              <w:rPr>
                <w:rFonts w:hint="eastAsia" w:ascii="宋体" w:hAnsi="宋体" w:eastAsia="宋体" w:cs="宋体"/>
                <w:lang w:eastAsia="zh-CN"/>
              </w:rPr>
              <w:t>室:</w:t>
            </w:r>
          </w:p>
          <w:p>
            <w:pPr>
              <w:rPr>
                <w:rFonts w:hint="eastAsia" w:ascii="宋体" w:hAnsi="宋体" w:eastAsia="宋体" w:cs="宋体"/>
                <w:lang w:eastAsia="zh-CN"/>
              </w:rPr>
            </w:pPr>
            <w:r>
              <w:rPr>
                <w:rFonts w:hint="eastAsia" w:ascii="宋体" w:hAnsi="宋体" w:eastAsia="宋体" w:cs="宋体"/>
                <w:lang w:eastAsia="zh-CN"/>
              </w:rPr>
              <w:t>2.1</w:t>
            </w:r>
            <w:r>
              <w:rPr>
                <w:rFonts w:hint="eastAsia" w:ascii="宋体" w:hAnsi="宋体" w:eastAsia="宋体" w:cs="宋体"/>
                <w:lang w:val="en-US" w:eastAsia="zh-CN"/>
              </w:rPr>
              <w:t>蒸发</w:t>
            </w:r>
            <w:r>
              <w:rPr>
                <w:rFonts w:hint="eastAsia" w:ascii="宋体" w:hAnsi="宋体" w:eastAsia="宋体" w:cs="宋体"/>
                <w:lang w:eastAsia="zh-CN"/>
              </w:rPr>
              <w:t>室技术参数:</w:t>
            </w:r>
          </w:p>
          <w:p>
            <w:pPr>
              <w:rPr>
                <w:rFonts w:hint="eastAsia" w:ascii="宋体" w:hAnsi="宋体" w:eastAsia="宋体" w:cs="宋体"/>
                <w:lang w:eastAsia="zh-CN"/>
              </w:rPr>
            </w:pPr>
            <w:r>
              <w:rPr>
                <w:rFonts w:hint="eastAsia" w:ascii="宋体" w:hAnsi="宋体" w:eastAsia="宋体" w:cs="宋体"/>
                <w:lang w:eastAsia="zh-CN"/>
              </w:rPr>
              <w:t>2.1.1结构形式:上椭圆形封头，下</w:t>
            </w:r>
            <w:r>
              <w:rPr>
                <w:rFonts w:hint="eastAsia" w:ascii="宋体" w:hAnsi="宋体" w:eastAsia="宋体" w:cs="宋体"/>
                <w:lang w:val="en-US" w:eastAsia="zh-CN"/>
              </w:rPr>
              <w:t>锥体</w:t>
            </w:r>
            <w:r>
              <w:rPr>
                <w:rFonts w:hint="eastAsia" w:ascii="宋体" w:hAnsi="宋体" w:eastAsia="宋体" w:cs="宋体"/>
                <w:lang w:eastAsia="zh-CN"/>
              </w:rPr>
              <w:t>，立式；</w:t>
            </w:r>
          </w:p>
          <w:p>
            <w:pPr>
              <w:rPr>
                <w:rFonts w:hint="eastAsia" w:ascii="宋体" w:hAnsi="宋体" w:eastAsia="宋体" w:cs="宋体"/>
                <w:lang w:eastAsia="zh-CN"/>
              </w:rPr>
            </w:pPr>
            <w:r>
              <w:rPr>
                <w:rFonts w:hint="eastAsia" w:ascii="宋体" w:hAnsi="宋体" w:eastAsia="宋体" w:cs="宋体"/>
                <w:lang w:eastAsia="zh-CN"/>
              </w:rPr>
              <w:t>2.1.2设备容积:370L；</w:t>
            </w:r>
          </w:p>
          <w:p>
            <w:pPr>
              <w:rPr>
                <w:rFonts w:hint="eastAsia" w:ascii="宋体" w:hAnsi="宋体" w:eastAsia="宋体" w:cs="宋体"/>
                <w:lang w:val="en-US" w:eastAsia="zh-CN"/>
              </w:rPr>
            </w:pP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1.3</w:t>
            </w:r>
            <w:r>
              <w:rPr>
                <w:rFonts w:hint="eastAsia" w:ascii="宋体" w:hAnsi="宋体" w:eastAsia="宋体" w:cs="宋体"/>
                <w:lang w:val="en-US" w:eastAsia="zh-CN"/>
              </w:rPr>
              <w:t>筒</w:t>
            </w:r>
            <w:r>
              <w:rPr>
                <w:rFonts w:hint="eastAsia" w:ascii="宋体" w:hAnsi="宋体" w:eastAsia="宋体" w:cs="宋体"/>
                <w:lang w:eastAsia="zh-CN"/>
              </w:rPr>
              <w:t>体直径:</w:t>
            </w:r>
            <w:r>
              <w:rPr>
                <w:rFonts w:hint="eastAsia" w:ascii="宋体" w:hAnsi="宋体" w:eastAsia="宋体" w:cs="宋体"/>
                <w:sz w:val="21"/>
                <w:szCs w:val="21"/>
                <w:lang w:val="en-US" w:eastAsia="zh-CN"/>
              </w:rPr>
              <w:t>Φ</w:t>
            </w:r>
            <w:r>
              <w:rPr>
                <w:rFonts w:hint="eastAsia" w:ascii="宋体" w:hAnsi="宋体" w:eastAsia="宋体" w:cs="宋体"/>
                <w:lang w:eastAsia="zh-CN"/>
              </w:rPr>
              <w:t>550</w:t>
            </w:r>
            <w:r>
              <w:rPr>
                <w:rFonts w:hint="eastAsia" w:ascii="宋体" w:hAnsi="宋体" w:eastAsia="宋体" w:cs="宋体"/>
                <w:lang w:val="en-US" w:eastAsia="zh-CN"/>
              </w:rPr>
              <w:t>mm</w:t>
            </w:r>
            <w:r>
              <w:rPr>
                <w:rFonts w:hint="eastAsia" w:ascii="宋体" w:hAnsi="宋体" w:eastAsia="宋体" w:cs="宋体"/>
                <w:lang w:eastAsia="zh-CN"/>
              </w:rPr>
              <w:t>，</w:t>
            </w:r>
            <w:r>
              <w:rPr>
                <w:rFonts w:hint="eastAsia" w:ascii="宋体" w:hAnsi="宋体" w:eastAsia="宋体" w:cs="宋体"/>
                <w:lang w:val="en-US" w:eastAsia="zh-CN"/>
              </w:rPr>
              <w:t>壁</w:t>
            </w:r>
            <w:r>
              <w:rPr>
                <w:rFonts w:hint="eastAsia" w:ascii="宋体" w:hAnsi="宋体" w:eastAsia="宋体" w:cs="宋体"/>
                <w:lang w:eastAsia="zh-CN"/>
              </w:rPr>
              <w:t>厚:3</w:t>
            </w:r>
            <w:r>
              <w:rPr>
                <w:rFonts w:hint="eastAsia" w:ascii="宋体" w:hAnsi="宋体" w:eastAsia="宋体" w:cs="宋体"/>
                <w:lang w:val="en-US" w:eastAsia="zh-CN"/>
              </w:rPr>
              <w:t>mm</w:t>
            </w:r>
            <w:r>
              <w:rPr>
                <w:rFonts w:hint="eastAsia" w:ascii="宋体" w:hAnsi="宋体" w:eastAsia="宋体" w:cs="宋体"/>
                <w:lang w:eastAsia="zh-CN"/>
              </w:rPr>
              <w:t>，</w:t>
            </w:r>
            <w:r>
              <w:rPr>
                <w:rFonts w:hint="eastAsia" w:ascii="宋体" w:hAnsi="宋体" w:eastAsia="宋体" w:cs="宋体"/>
                <w:lang w:val="en-US" w:eastAsia="zh-CN"/>
              </w:rPr>
              <w:t>筒</w:t>
            </w:r>
            <w:r>
              <w:rPr>
                <w:rFonts w:hint="eastAsia" w:ascii="宋体" w:hAnsi="宋体" w:eastAsia="宋体" w:cs="宋体"/>
                <w:lang w:eastAsia="zh-CN"/>
              </w:rPr>
              <w:t>体高度:1200</w:t>
            </w:r>
            <w:r>
              <w:rPr>
                <w:rFonts w:hint="eastAsia" w:ascii="宋体" w:hAnsi="宋体" w:eastAsia="宋体" w:cs="宋体"/>
                <w:lang w:val="en-US" w:eastAsia="zh-CN"/>
              </w:rPr>
              <w:t>mm；</w:t>
            </w:r>
          </w:p>
          <w:p>
            <w:pPr>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1</w:t>
            </w:r>
            <w:r>
              <w:rPr>
                <w:rFonts w:hint="eastAsia" w:ascii="宋体" w:hAnsi="宋体" w:eastAsia="宋体" w:cs="宋体"/>
                <w:lang w:val="en-US" w:eastAsia="zh-CN"/>
              </w:rPr>
              <w:t>.</w:t>
            </w:r>
            <w:r>
              <w:rPr>
                <w:rFonts w:hint="eastAsia" w:ascii="宋体" w:hAnsi="宋体" w:eastAsia="宋体" w:cs="宋体"/>
                <w:lang w:eastAsia="zh-CN"/>
              </w:rPr>
              <w:t>4室内设计压力:0.</w:t>
            </w:r>
            <w:r>
              <w:rPr>
                <w:rFonts w:hint="eastAsia" w:ascii="宋体" w:hAnsi="宋体" w:eastAsia="宋体" w:cs="宋体"/>
                <w:lang w:val="en-US" w:eastAsia="zh-CN"/>
              </w:rPr>
              <w:t>3</w:t>
            </w:r>
            <w:r>
              <w:rPr>
                <w:rFonts w:hint="eastAsia" w:ascii="宋体" w:hAnsi="宋体" w:eastAsia="宋体" w:cs="宋体"/>
                <w:lang w:eastAsia="zh-CN"/>
              </w:rPr>
              <w:t>MPa工作压力&lt;</w:t>
            </w:r>
            <w:r>
              <w:rPr>
                <w:rFonts w:hint="eastAsia" w:ascii="宋体" w:hAnsi="宋体" w:eastAsia="宋体" w:cs="宋体"/>
                <w:lang w:val="en-US" w:eastAsia="zh-CN"/>
              </w:rPr>
              <w:t>0</w:t>
            </w:r>
            <w:r>
              <w:rPr>
                <w:rFonts w:hint="eastAsia" w:ascii="宋体" w:hAnsi="宋体" w:eastAsia="宋体" w:cs="宋体"/>
                <w:lang w:eastAsia="zh-CN"/>
              </w:rPr>
              <w:t>.1MPa</w:t>
            </w:r>
          </w:p>
          <w:p>
            <w:pPr>
              <w:rPr>
                <w:rFonts w:hint="eastAsia" w:ascii="宋体" w:hAnsi="宋体" w:eastAsia="宋体" w:cs="宋体"/>
                <w:lang w:eastAsia="zh-CN"/>
              </w:rPr>
            </w:pPr>
            <w:r>
              <w:rPr>
                <w:rFonts w:hint="eastAsia" w:ascii="宋体" w:hAnsi="宋体" w:eastAsia="宋体" w:cs="宋体"/>
                <w:lang w:eastAsia="zh-CN"/>
              </w:rPr>
              <w:t>2.2蒸发室材质要求:</w:t>
            </w:r>
          </w:p>
          <w:p>
            <w:pPr>
              <w:rPr>
                <w:rFonts w:hint="eastAsia" w:ascii="宋体" w:hAnsi="宋体" w:eastAsia="宋体" w:cs="宋体"/>
                <w:lang w:eastAsia="zh-CN"/>
              </w:rPr>
            </w:pPr>
            <w:r>
              <w:rPr>
                <w:rFonts w:hint="eastAsia" w:ascii="宋体" w:hAnsi="宋体" w:eastAsia="宋体" w:cs="宋体"/>
                <w:lang w:eastAsia="zh-CN"/>
              </w:rPr>
              <w:t>2.2.1整体材质:不锈钢304；</w:t>
            </w:r>
          </w:p>
          <w:p>
            <w:pPr>
              <w:rPr>
                <w:rFonts w:hint="eastAsia" w:ascii="宋体" w:hAnsi="宋体" w:eastAsia="宋体" w:cs="宋体"/>
                <w:lang w:eastAsia="zh-CN"/>
              </w:rPr>
            </w:pPr>
            <w:r>
              <w:rPr>
                <w:rFonts w:hint="eastAsia" w:ascii="宋体" w:hAnsi="宋体" w:eastAsia="宋体" w:cs="宋体"/>
                <w:lang w:eastAsia="zh-CN"/>
              </w:rPr>
              <w:t xml:space="preserve">2.2.2 </w:t>
            </w:r>
            <w:r>
              <w:rPr>
                <w:rFonts w:hint="eastAsia" w:ascii="宋体" w:hAnsi="宋体" w:eastAsia="宋体" w:cs="宋体"/>
                <w:lang w:val="en-US" w:eastAsia="zh-CN"/>
              </w:rPr>
              <w:t>筒</w:t>
            </w:r>
            <w:r>
              <w:rPr>
                <w:rFonts w:hint="eastAsia" w:ascii="宋体" w:hAnsi="宋体" w:eastAsia="宋体" w:cs="宋体"/>
                <w:lang w:eastAsia="zh-CN"/>
              </w:rPr>
              <w:t>体、</w:t>
            </w:r>
            <w:r>
              <w:rPr>
                <w:rFonts w:hint="eastAsia" w:ascii="宋体" w:hAnsi="宋体" w:eastAsia="宋体" w:cs="宋体"/>
                <w:lang w:val="en-US" w:eastAsia="zh-CN"/>
              </w:rPr>
              <w:t>锥</w:t>
            </w:r>
            <w:r>
              <w:rPr>
                <w:rFonts w:hint="eastAsia" w:ascii="宋体" w:hAnsi="宋体" w:eastAsia="宋体" w:cs="宋体"/>
                <w:lang w:eastAsia="zh-CN"/>
              </w:rPr>
              <w:t>体保温材料：</w:t>
            </w:r>
            <w:r>
              <w:rPr>
                <w:rFonts w:hint="eastAsia" w:ascii="宋体" w:hAnsi="宋体" w:eastAsia="宋体" w:cs="宋体"/>
                <w:lang w:val="en-US" w:eastAsia="zh-CN"/>
              </w:rPr>
              <w:t>硅</w:t>
            </w:r>
            <w:r>
              <w:rPr>
                <w:rFonts w:hint="eastAsia" w:ascii="宋体" w:hAnsi="宋体" w:eastAsia="宋体" w:cs="宋体"/>
                <w:lang w:eastAsia="zh-CN"/>
              </w:rPr>
              <w:t>酸铝</w:t>
            </w:r>
          </w:p>
          <w:p>
            <w:pPr>
              <w:rPr>
                <w:rFonts w:hint="eastAsia" w:ascii="宋体" w:hAnsi="宋体" w:eastAsia="宋体" w:cs="宋体"/>
                <w:lang w:eastAsia="zh-CN"/>
              </w:rPr>
            </w:pPr>
            <w:r>
              <w:rPr>
                <w:rFonts w:hint="eastAsia" w:ascii="宋体" w:hAnsi="宋体" w:eastAsia="宋体" w:cs="宋体"/>
                <w:lang w:eastAsia="zh-CN"/>
              </w:rPr>
              <w:t>2.3配置接口:</w:t>
            </w:r>
          </w:p>
          <w:p>
            <w:pPr>
              <w:rPr>
                <w:rFonts w:hint="eastAsia" w:ascii="宋体" w:hAnsi="宋体" w:eastAsia="宋体" w:cs="宋体"/>
                <w:lang w:val="en-US" w:eastAsia="zh-CN"/>
              </w:rPr>
            </w:pP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w:t>
            </w:r>
            <w:r>
              <w:rPr>
                <w:rFonts w:hint="eastAsia" w:ascii="宋体" w:hAnsi="宋体" w:eastAsia="宋体" w:cs="宋体"/>
                <w:lang w:eastAsia="zh-CN"/>
              </w:rPr>
              <w:t>1二次蒸汽进口DN65</w:t>
            </w:r>
            <w:r>
              <w:rPr>
                <w:rFonts w:hint="eastAsia" w:ascii="宋体" w:hAnsi="宋体" w:eastAsia="宋体" w:cs="宋体"/>
                <w:lang w:val="en-US" w:eastAsia="zh-CN"/>
              </w:rPr>
              <w:t>mm/</w:t>
            </w:r>
            <w:r>
              <w:rPr>
                <w:rFonts w:hint="eastAsia" w:ascii="宋体" w:hAnsi="宋体" w:eastAsia="宋体" w:cs="宋体"/>
                <w:lang w:eastAsia="zh-CN"/>
              </w:rPr>
              <w:t>PN1</w:t>
            </w:r>
            <w:r>
              <w:rPr>
                <w:rFonts w:hint="eastAsia" w:ascii="宋体" w:hAnsi="宋体" w:eastAsia="宋体" w:cs="宋体"/>
                <w:lang w:val="en-US" w:eastAsia="zh-CN"/>
              </w:rPr>
              <w:t>.</w:t>
            </w:r>
            <w:r>
              <w:rPr>
                <w:rFonts w:hint="eastAsia" w:ascii="宋体" w:hAnsi="宋体" w:eastAsia="宋体" w:cs="宋体"/>
                <w:lang w:eastAsia="zh-CN"/>
              </w:rPr>
              <w:t>0</w:t>
            </w:r>
            <w:r>
              <w:rPr>
                <w:rFonts w:hint="eastAsia" w:ascii="宋体" w:hAnsi="宋体" w:eastAsia="宋体" w:cs="宋体"/>
                <w:lang w:val="en-US" w:eastAsia="zh-CN"/>
              </w:rPr>
              <w:t>Mpa，</w:t>
            </w:r>
            <w:r>
              <w:rPr>
                <w:rFonts w:hint="eastAsia" w:ascii="宋体" w:hAnsi="宋体" w:eastAsia="宋体" w:cs="宋体"/>
                <w:lang w:eastAsia="zh-CN"/>
              </w:rPr>
              <w:t>二次蒸汽出口DN1</w:t>
            </w:r>
            <w:r>
              <w:rPr>
                <w:rFonts w:hint="eastAsia" w:ascii="宋体" w:hAnsi="宋体" w:eastAsia="宋体" w:cs="宋体"/>
                <w:lang w:val="en-US" w:eastAsia="zh-CN"/>
              </w:rPr>
              <w:t>00mm/</w:t>
            </w:r>
            <w:r>
              <w:rPr>
                <w:rFonts w:hint="eastAsia" w:ascii="宋体" w:hAnsi="宋体" w:eastAsia="宋体" w:cs="宋体"/>
                <w:lang w:eastAsia="zh-CN"/>
              </w:rPr>
              <w:t>PN</w:t>
            </w:r>
            <w:r>
              <w:rPr>
                <w:rFonts w:hint="eastAsia" w:ascii="宋体" w:hAnsi="宋体" w:eastAsia="宋体" w:cs="宋体"/>
                <w:lang w:val="en-US" w:eastAsia="zh-CN"/>
              </w:rPr>
              <w:t>0</w:t>
            </w:r>
            <w:r>
              <w:rPr>
                <w:rFonts w:hint="eastAsia" w:ascii="宋体" w:hAnsi="宋体" w:eastAsia="宋体" w:cs="宋体"/>
                <w:lang w:eastAsia="zh-CN"/>
              </w:rPr>
              <w:t>.6</w:t>
            </w:r>
            <w:r>
              <w:rPr>
                <w:rFonts w:hint="eastAsia" w:ascii="宋体" w:hAnsi="宋体" w:eastAsia="宋体" w:cs="宋体"/>
                <w:lang w:val="en-US" w:eastAsia="zh-CN"/>
              </w:rPr>
              <w:t>Mpa；</w:t>
            </w:r>
          </w:p>
          <w:p>
            <w:pPr>
              <w:rPr>
                <w:rFonts w:hint="eastAsia" w:ascii="宋体" w:hAnsi="宋体" w:eastAsia="宋体" w:cs="宋体"/>
                <w:lang w:val="en-US" w:eastAsia="zh-CN"/>
              </w:rPr>
            </w:pP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w:t>
            </w:r>
            <w:r>
              <w:rPr>
                <w:rFonts w:hint="eastAsia" w:ascii="宋体" w:hAnsi="宋体" w:eastAsia="宋体" w:cs="宋体"/>
                <w:lang w:eastAsia="zh-CN"/>
              </w:rPr>
              <w:t>2</w:t>
            </w:r>
            <w:r>
              <w:rPr>
                <w:rFonts w:hint="eastAsia" w:ascii="宋体" w:hAnsi="宋体" w:eastAsia="宋体" w:cs="宋体"/>
                <w:lang w:val="en-US" w:eastAsia="zh-CN"/>
              </w:rPr>
              <w:t>液</w:t>
            </w:r>
            <w:r>
              <w:rPr>
                <w:rFonts w:hint="eastAsia" w:ascii="宋体" w:hAnsi="宋体" w:eastAsia="宋体" w:cs="宋体"/>
                <w:lang w:eastAsia="zh-CN"/>
              </w:rPr>
              <w:t>体回流口快装</w:t>
            </w:r>
            <w:r>
              <w:rPr>
                <w:rFonts w:hint="eastAsia" w:ascii="宋体" w:hAnsi="宋体" w:eastAsia="宋体" w:cs="宋体"/>
                <w:sz w:val="21"/>
                <w:szCs w:val="21"/>
                <w:lang w:val="en-US" w:eastAsia="zh-CN"/>
              </w:rPr>
              <w:t>Φ</w:t>
            </w:r>
            <w:r>
              <w:rPr>
                <w:rFonts w:hint="eastAsia" w:ascii="宋体" w:hAnsi="宋体" w:eastAsia="宋体" w:cs="宋体"/>
                <w:lang w:eastAsia="zh-CN"/>
              </w:rPr>
              <w:t>63</w:t>
            </w:r>
            <w:r>
              <w:rPr>
                <w:rFonts w:hint="eastAsia" w:ascii="宋体" w:hAnsi="宋体" w:eastAsia="宋体" w:cs="宋体"/>
                <w:lang w:val="en-US" w:eastAsia="zh-CN"/>
              </w:rPr>
              <w:t>mm</w:t>
            </w:r>
            <w:r>
              <w:rPr>
                <w:rFonts w:hint="eastAsia" w:ascii="宋体" w:hAnsi="宋体" w:eastAsia="宋体" w:cs="宋体"/>
                <w:lang w:eastAsia="zh-CN"/>
              </w:rPr>
              <w:t>，循环出口快装</w:t>
            </w:r>
            <w:r>
              <w:rPr>
                <w:rFonts w:hint="eastAsia" w:ascii="宋体" w:hAnsi="宋体" w:eastAsia="宋体" w:cs="宋体"/>
                <w:sz w:val="21"/>
                <w:szCs w:val="21"/>
                <w:lang w:val="en-US" w:eastAsia="zh-CN"/>
              </w:rPr>
              <w:t>Φ</w:t>
            </w:r>
            <w:r>
              <w:rPr>
                <w:rFonts w:hint="eastAsia" w:ascii="宋体" w:hAnsi="宋体" w:eastAsia="宋体" w:cs="宋体"/>
                <w:lang w:eastAsia="zh-CN"/>
              </w:rPr>
              <w:t>32</w:t>
            </w:r>
            <w:r>
              <w:rPr>
                <w:rFonts w:hint="eastAsia" w:ascii="宋体" w:hAnsi="宋体" w:eastAsia="宋体" w:cs="宋体"/>
                <w:lang w:val="en-US" w:eastAsia="zh-CN"/>
              </w:rPr>
              <w:t>mm；</w:t>
            </w:r>
          </w:p>
          <w:p>
            <w:pPr>
              <w:rPr>
                <w:rFonts w:hint="eastAsia" w:ascii="宋体" w:hAnsi="宋体" w:eastAsia="宋体" w:cs="宋体"/>
                <w:lang w:val="en-US" w:eastAsia="zh-CN"/>
              </w:rPr>
            </w:pPr>
            <w:r>
              <w:rPr>
                <w:rFonts w:hint="eastAsia" w:ascii="宋体" w:hAnsi="宋体" w:eastAsia="宋体" w:cs="宋体"/>
                <w:lang w:eastAsia="zh-CN"/>
              </w:rPr>
              <w:t>2.3.3视镜、灯孔</w:t>
            </w:r>
            <w:r>
              <w:rPr>
                <w:rFonts w:hint="eastAsia" w:ascii="宋体" w:hAnsi="宋体" w:eastAsia="宋体" w:cs="宋体"/>
                <w:sz w:val="21"/>
                <w:szCs w:val="21"/>
                <w:lang w:val="en-US" w:eastAsia="zh-CN"/>
              </w:rPr>
              <w:t>Φ</w:t>
            </w:r>
            <w:r>
              <w:rPr>
                <w:rFonts w:hint="eastAsia" w:ascii="宋体" w:hAnsi="宋体" w:eastAsia="宋体" w:cs="宋体"/>
                <w:lang w:eastAsia="zh-CN"/>
              </w:rPr>
              <w:t>80</w:t>
            </w:r>
            <w:r>
              <w:rPr>
                <w:rFonts w:hint="eastAsia" w:ascii="宋体" w:hAnsi="宋体" w:eastAsia="宋体" w:cs="宋体"/>
                <w:lang w:val="en-US" w:eastAsia="zh-CN"/>
              </w:rPr>
              <w:t>mm；</w:t>
            </w:r>
          </w:p>
          <w:p>
            <w:pPr>
              <w:rPr>
                <w:rFonts w:hint="eastAsia" w:ascii="宋体" w:hAnsi="宋体" w:eastAsia="宋体" w:cs="宋体"/>
                <w:lang w:val="en-US" w:eastAsia="zh-CN"/>
              </w:rPr>
            </w:pP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3</w:t>
            </w:r>
            <w:r>
              <w:rPr>
                <w:rFonts w:hint="eastAsia" w:ascii="宋体" w:hAnsi="宋体" w:eastAsia="宋体" w:cs="宋体"/>
                <w:lang w:val="en-US" w:eastAsia="zh-CN"/>
              </w:rPr>
              <w:t>.</w:t>
            </w:r>
            <w:r>
              <w:rPr>
                <w:rFonts w:hint="eastAsia" w:ascii="宋体" w:hAnsi="宋体" w:eastAsia="宋体" w:cs="宋体"/>
                <w:lang w:eastAsia="zh-CN"/>
              </w:rPr>
              <w:t>4 双金属温度表轴向L=300</w:t>
            </w:r>
            <w:r>
              <w:rPr>
                <w:rFonts w:hint="eastAsia" w:ascii="宋体" w:hAnsi="宋体" w:eastAsia="宋体" w:cs="宋体"/>
                <w:lang w:val="en-US" w:eastAsia="zh-CN"/>
              </w:rPr>
              <w:t>mm；</w:t>
            </w:r>
          </w:p>
          <w:p>
            <w:pPr>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w:t>
            </w:r>
            <w:r>
              <w:rPr>
                <w:rFonts w:hint="eastAsia" w:ascii="宋体" w:hAnsi="宋体" w:eastAsia="宋体" w:cs="宋体"/>
                <w:lang w:eastAsia="zh-CN"/>
              </w:rPr>
              <w:t>3.5</w:t>
            </w:r>
            <w:r>
              <w:rPr>
                <w:rFonts w:hint="eastAsia" w:ascii="宋体" w:hAnsi="宋体" w:eastAsia="宋体" w:cs="宋体"/>
                <w:lang w:val="en-US" w:eastAsia="zh-CN"/>
              </w:rPr>
              <w:t>真</w:t>
            </w:r>
            <w:r>
              <w:rPr>
                <w:rFonts w:hint="eastAsia" w:ascii="宋体" w:hAnsi="宋体" w:eastAsia="宋体" w:cs="宋体"/>
                <w:lang w:eastAsia="zh-CN"/>
              </w:rPr>
              <w:t>空泵Z-100</w:t>
            </w:r>
          </w:p>
          <w:p>
            <w:pPr>
              <w:rPr>
                <w:rFonts w:hint="eastAsia" w:ascii="宋体" w:hAnsi="宋体" w:eastAsia="宋体" w:cs="宋体"/>
                <w:lang w:eastAsia="zh-CN"/>
              </w:rPr>
            </w:pPr>
            <w:r>
              <w:rPr>
                <w:rFonts w:hint="eastAsia" w:ascii="宋体" w:hAnsi="宋体" w:eastAsia="宋体" w:cs="宋体"/>
                <w:lang w:eastAsia="zh-CN"/>
              </w:rPr>
              <w:t>3、增加循环系统:</w:t>
            </w:r>
          </w:p>
          <w:p>
            <w:pPr>
              <w:rPr>
                <w:rFonts w:hint="eastAsia" w:ascii="宋体" w:hAnsi="宋体" w:eastAsia="宋体" w:cs="宋体"/>
                <w:lang w:eastAsia="zh-CN"/>
              </w:rPr>
            </w:pPr>
            <w:r>
              <w:rPr>
                <w:rFonts w:hint="eastAsia" w:ascii="宋体" w:hAnsi="宋体" w:eastAsia="宋体" w:cs="宋体"/>
                <w:lang w:eastAsia="zh-CN"/>
              </w:rPr>
              <w:t>3.1循环</w:t>
            </w:r>
            <w:r>
              <w:rPr>
                <w:rFonts w:hint="eastAsia" w:ascii="宋体" w:hAnsi="宋体" w:eastAsia="宋体" w:cs="宋体"/>
                <w:lang w:val="en-US" w:eastAsia="zh-CN"/>
              </w:rPr>
              <w:t>泵：</w:t>
            </w:r>
            <w:r>
              <w:rPr>
                <w:rFonts w:hint="eastAsia" w:ascii="宋体" w:hAnsi="宋体" w:eastAsia="宋体" w:cs="宋体"/>
                <w:lang w:eastAsia="zh-CN"/>
              </w:rPr>
              <w:t>380V750W；</w:t>
            </w:r>
          </w:p>
          <w:p>
            <w:pPr>
              <w:rPr>
                <w:rFonts w:hint="eastAsia"/>
                <w:lang w:eastAsia="zh-CN"/>
              </w:rPr>
            </w:pPr>
            <w:r>
              <w:rPr>
                <w:rFonts w:hint="eastAsia" w:ascii="宋体" w:hAnsi="宋体" w:eastAsia="宋体" w:cs="宋体"/>
                <w:lang w:eastAsia="zh-CN"/>
              </w:rPr>
              <w:t>3.2不锈钢</w:t>
            </w:r>
            <w:r>
              <w:rPr>
                <w:rFonts w:hint="eastAsia" w:ascii="宋体" w:hAnsi="宋体" w:eastAsia="宋体" w:cs="宋体"/>
                <w:sz w:val="21"/>
                <w:szCs w:val="21"/>
                <w:lang w:val="en-US" w:eastAsia="zh-CN"/>
              </w:rPr>
              <w:t>Φ</w:t>
            </w:r>
            <w:r>
              <w:rPr>
                <w:rFonts w:hint="eastAsia" w:ascii="宋体" w:hAnsi="宋体" w:eastAsia="宋体" w:cs="宋体"/>
                <w:lang w:eastAsia="zh-CN"/>
              </w:rPr>
              <w:t>3</w:t>
            </w:r>
            <w:r>
              <w:rPr>
                <w:rFonts w:hint="eastAsia" w:ascii="宋体" w:hAnsi="宋体" w:eastAsia="宋体" w:cs="宋体"/>
                <w:lang w:val="en-US" w:eastAsia="zh-CN"/>
              </w:rPr>
              <w:t>2mm</w:t>
            </w:r>
            <w:r>
              <w:rPr>
                <w:rFonts w:hint="eastAsia" w:ascii="宋体" w:hAnsi="宋体" w:eastAsia="宋体" w:cs="宋体"/>
                <w:lang w:eastAsia="zh-CN"/>
              </w:rPr>
              <w:t>快装球阀4只，不锈钢</w:t>
            </w:r>
            <w:r>
              <w:rPr>
                <w:rFonts w:hint="eastAsia" w:ascii="宋体" w:hAnsi="宋体" w:eastAsia="宋体" w:cs="宋体"/>
                <w:sz w:val="21"/>
                <w:szCs w:val="21"/>
                <w:lang w:val="en-US" w:eastAsia="zh-CN"/>
              </w:rPr>
              <w:t>Φ</w:t>
            </w:r>
            <w:r>
              <w:rPr>
                <w:rFonts w:hint="eastAsia" w:ascii="宋体" w:hAnsi="宋体" w:eastAsia="宋体" w:cs="宋体"/>
                <w:lang w:eastAsia="zh-CN"/>
              </w:rPr>
              <w:t>3</w:t>
            </w:r>
            <w:r>
              <w:rPr>
                <w:rFonts w:hint="eastAsia" w:ascii="宋体" w:hAnsi="宋体" w:eastAsia="宋体" w:cs="宋体"/>
                <w:lang w:val="en-US" w:eastAsia="zh-CN"/>
              </w:rPr>
              <w:t>2mm</w:t>
            </w:r>
            <w:r>
              <w:rPr>
                <w:rFonts w:hint="eastAsia" w:ascii="宋体" w:hAnsi="宋体" w:eastAsia="宋体" w:cs="宋体"/>
                <w:lang w:eastAsia="zh-CN"/>
              </w:rPr>
              <w:t>快装三通及管路件</w:t>
            </w:r>
          </w:p>
        </w:tc>
        <w:tc>
          <w:tcPr>
            <w:tcW w:w="129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2157095" cy="2992120"/>
                  <wp:effectExtent l="0" t="0" r="14605" b="17780"/>
                  <wp:docPr id="2" name="图片 2" descr="1659512699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512699362"/>
                          <pic:cNvPicPr>
                            <a:picLocks noChangeAspect="1"/>
                          </pic:cNvPicPr>
                        </pic:nvPicPr>
                        <pic:blipFill>
                          <a:blip r:embed="rId5"/>
                          <a:stretch>
                            <a:fillRect/>
                          </a:stretch>
                        </pic:blipFill>
                        <pic:spPr>
                          <a:xfrm>
                            <a:off x="0" y="0"/>
                            <a:ext cx="2157095" cy="2992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18"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8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气液分离器</w:t>
            </w:r>
          </w:p>
        </w:tc>
        <w:tc>
          <w:tcPr>
            <w:tcW w:w="323"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361"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套</w:t>
            </w:r>
          </w:p>
        </w:tc>
        <w:tc>
          <w:tcPr>
            <w:tcW w:w="2109" w:type="pct"/>
            <w:shd w:val="clear" w:color="000000" w:fill="FFFFFF"/>
            <w:vAlign w:val="center"/>
          </w:tcPr>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Φ108x310mm；材质：不锈钢304</w:t>
            </w:r>
          </w:p>
        </w:tc>
        <w:tc>
          <w:tcPr>
            <w:tcW w:w="1299"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18"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w:t>
            </w:r>
          </w:p>
        </w:tc>
        <w:tc>
          <w:tcPr>
            <w:tcW w:w="58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4.2L油水分离器</w:t>
            </w:r>
          </w:p>
        </w:tc>
        <w:tc>
          <w:tcPr>
            <w:tcW w:w="323"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361"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套</w:t>
            </w:r>
          </w:p>
        </w:tc>
        <w:tc>
          <w:tcPr>
            <w:tcW w:w="2109" w:type="pct"/>
            <w:shd w:val="clear" w:color="000000" w:fill="FFFFFF"/>
            <w:vAlign w:val="center"/>
          </w:tcPr>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材质：不锈钢304，透明玻璃</w:t>
            </w:r>
          </w:p>
        </w:tc>
        <w:tc>
          <w:tcPr>
            <w:tcW w:w="1299"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18"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58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冷却水循环泵</w:t>
            </w:r>
          </w:p>
        </w:tc>
        <w:tc>
          <w:tcPr>
            <w:tcW w:w="323"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361"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套</w:t>
            </w:r>
          </w:p>
        </w:tc>
        <w:tc>
          <w:tcPr>
            <w:tcW w:w="2109" w:type="pct"/>
            <w:shd w:val="clear" w:color="000000" w:fill="FFFFFF"/>
            <w:vAlign w:val="center"/>
          </w:tcPr>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IH50-32-125冷却水循环泵，流量Q=12.5m³/h，扬程H=20m，2.2KW</w:t>
            </w:r>
          </w:p>
        </w:tc>
        <w:tc>
          <w:tcPr>
            <w:tcW w:w="1299"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18"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6</w:t>
            </w:r>
          </w:p>
        </w:tc>
        <w:tc>
          <w:tcPr>
            <w:tcW w:w="58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真空泵机组</w:t>
            </w:r>
          </w:p>
        </w:tc>
        <w:tc>
          <w:tcPr>
            <w:tcW w:w="323"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w:t>
            </w:r>
          </w:p>
        </w:tc>
        <w:tc>
          <w:tcPr>
            <w:tcW w:w="361"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套</w:t>
            </w:r>
          </w:p>
        </w:tc>
        <w:tc>
          <w:tcPr>
            <w:tcW w:w="2109" w:type="pct"/>
            <w:shd w:val="clear" w:color="000000" w:fill="FFFFFF"/>
            <w:vAlign w:val="center"/>
          </w:tcPr>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JCP-2-280真空机组，电机7.5KW</w:t>
            </w:r>
          </w:p>
        </w:tc>
        <w:tc>
          <w:tcPr>
            <w:tcW w:w="1299"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318"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588"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管道件</w:t>
            </w:r>
          </w:p>
        </w:tc>
        <w:tc>
          <w:tcPr>
            <w:tcW w:w="685" w:type="pct"/>
            <w:gridSpan w:val="2"/>
            <w:shd w:val="clear" w:color="auto" w:fill="auto"/>
            <w:vAlign w:val="center"/>
          </w:tcPr>
          <w:p>
            <w:pPr>
              <w:spacing w:line="440" w:lineRule="exact"/>
              <w:jc w:val="center"/>
              <w:rPr>
                <w:rFonts w:hint="default" w:ascii="宋体" w:hAnsi="宋体" w:cs="宋体" w:eastAsiaTheme="minorEastAsia"/>
                <w:sz w:val="24"/>
                <w:lang w:val="en-US" w:eastAsia="zh-CN"/>
              </w:rPr>
            </w:pPr>
            <w:r>
              <w:rPr>
                <w:rFonts w:hint="eastAsia" w:ascii="宋体" w:hAnsi="宋体" w:eastAsia="宋体" w:cs="宋体"/>
                <w:sz w:val="24"/>
                <w:lang w:val="en-US" w:eastAsia="zh-CN"/>
              </w:rPr>
              <w:t>若干</w:t>
            </w:r>
          </w:p>
        </w:tc>
        <w:tc>
          <w:tcPr>
            <w:tcW w:w="2109" w:type="pct"/>
            <w:shd w:val="clear" w:color="000000" w:fill="FFFFFF"/>
            <w:vAlign w:val="center"/>
          </w:tcPr>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阀门，法兰，弯头，三通，管子等，全部采用不锈钢304材质</w:t>
            </w:r>
          </w:p>
        </w:tc>
        <w:tc>
          <w:tcPr>
            <w:tcW w:w="1299"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p>
        </w:tc>
      </w:tr>
    </w:tbl>
    <w:p>
      <w:pPr>
        <w:pStyle w:val="8"/>
        <w:ind w:firstLine="0" w:firstLineChars="0"/>
        <w:rPr>
          <w:rFonts w:hint="default" w:ascii="宋体" w:hAnsi="宋体" w:eastAsia="宋体" w:cs="宋体"/>
          <w:sz w:val="24"/>
          <w:lang w:val="en-US" w:eastAsia="zh-CN"/>
        </w:rPr>
      </w:pPr>
    </w:p>
    <w:p>
      <w:pPr>
        <w:pStyle w:val="8"/>
        <w:numPr>
          <w:ilvl w:val="0"/>
          <w:numId w:val="2"/>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w:t>
      </w:r>
      <w:r>
        <w:rPr>
          <w:rFonts w:hint="eastAsia" w:ascii="宋体" w:hAnsi="宋体" w:eastAsia="宋体" w:cs="宋体"/>
          <w:sz w:val="24"/>
          <w:lang w:val="en-US" w:eastAsia="zh-CN"/>
        </w:rPr>
        <w:t>项目</w:t>
      </w:r>
      <w:r>
        <w:rPr>
          <w:rFonts w:hint="default" w:ascii="宋体" w:hAnsi="宋体" w:eastAsia="宋体" w:cs="宋体"/>
          <w:sz w:val="24"/>
          <w:lang w:val="en-US" w:eastAsia="zh-CN"/>
        </w:rPr>
        <w:t>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8"/>
        <w:numPr>
          <w:ilvl w:val="0"/>
          <w:numId w:val="2"/>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项目质保期≥1年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七、项目完成周期：自合同签订之日起60天内完成项目所有内容，并达到采购人的验收标准，确保正常使用。</w:t>
      </w:r>
    </w:p>
    <w:p>
      <w:pPr>
        <w:pStyle w:val="8"/>
        <w:numPr>
          <w:ilvl w:val="0"/>
          <w:numId w:val="0"/>
        </w:numPr>
        <w:spacing w:line="360" w:lineRule="auto"/>
        <w:rPr>
          <w:rFonts w:hint="default"/>
          <w:b/>
          <w:bCs/>
          <w:sz w:val="24"/>
          <w:szCs w:val="24"/>
          <w:lang w:val="en-US" w:eastAsia="zh-CN"/>
        </w:rPr>
      </w:pPr>
    </w:p>
    <w:sectPr>
      <w:pgSz w:w="16838" w:h="11906" w:orient="landscape"/>
      <w:pgMar w:top="1701" w:right="1304" w:bottom="170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A2EEC"/>
    <w:multiLevelType w:val="singleLevel"/>
    <w:tmpl w:val="A72A2EEC"/>
    <w:lvl w:ilvl="0" w:tentative="0">
      <w:start w:val="1"/>
      <w:numFmt w:val="chineseCounting"/>
      <w:suff w:val="nothing"/>
      <w:lvlText w:val="%1、"/>
      <w:lvlJc w:val="left"/>
      <w:rPr>
        <w:rFonts w:hint="eastAsia"/>
      </w:rPr>
    </w:lvl>
  </w:abstractNum>
  <w:abstractNum w:abstractNumId="1">
    <w:nsid w:val="F41FC988"/>
    <w:multiLevelType w:val="singleLevel"/>
    <w:tmpl w:val="F41FC98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2B6C54"/>
    <w:rsid w:val="09935945"/>
    <w:rsid w:val="10C71F5A"/>
    <w:rsid w:val="11DB4B38"/>
    <w:rsid w:val="12F9640D"/>
    <w:rsid w:val="172D48D7"/>
    <w:rsid w:val="18B352B0"/>
    <w:rsid w:val="1A2A29AF"/>
    <w:rsid w:val="1D3C515C"/>
    <w:rsid w:val="1D40121A"/>
    <w:rsid w:val="21FB59FF"/>
    <w:rsid w:val="224F1BA5"/>
    <w:rsid w:val="22A62611"/>
    <w:rsid w:val="259A64E8"/>
    <w:rsid w:val="26924756"/>
    <w:rsid w:val="2A5D391C"/>
    <w:rsid w:val="2B836D64"/>
    <w:rsid w:val="2C536736"/>
    <w:rsid w:val="2EBF307B"/>
    <w:rsid w:val="30F816D3"/>
    <w:rsid w:val="36C95F72"/>
    <w:rsid w:val="36D243E2"/>
    <w:rsid w:val="371B42F4"/>
    <w:rsid w:val="40AC5EA5"/>
    <w:rsid w:val="436C6603"/>
    <w:rsid w:val="47136D96"/>
    <w:rsid w:val="48C84ABD"/>
    <w:rsid w:val="523C3645"/>
    <w:rsid w:val="545D5AF4"/>
    <w:rsid w:val="57B01F16"/>
    <w:rsid w:val="5A0F768E"/>
    <w:rsid w:val="5A305272"/>
    <w:rsid w:val="5CBB785C"/>
    <w:rsid w:val="60B47662"/>
    <w:rsid w:val="60C85C04"/>
    <w:rsid w:val="61ED04B8"/>
    <w:rsid w:val="62145A44"/>
    <w:rsid w:val="65C5611A"/>
    <w:rsid w:val="672A5D0A"/>
    <w:rsid w:val="681A18DB"/>
    <w:rsid w:val="6ADC731B"/>
    <w:rsid w:val="6E8E6F5F"/>
    <w:rsid w:val="6EAD47D5"/>
    <w:rsid w:val="747B3DF6"/>
    <w:rsid w:val="75866801"/>
    <w:rsid w:val="7CAD0B17"/>
    <w:rsid w:val="7D0D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1191</Words>
  <Characters>1698</Characters>
  <Lines>1</Lines>
  <Paragraphs>1</Paragraphs>
  <TotalTime>38</TotalTime>
  <ScaleCrop>false</ScaleCrop>
  <LinksUpToDate>false</LinksUpToDate>
  <CharactersWithSpaces>1703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2022-08-03T08:47:50Z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7C5A16EDF2E647309599E4BF75944C46</vt:lpwstr>
  </property>
</Properties>
</file>