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2367" w:rsidRDefault="00A32367">
      <w:pPr>
        <w:rPr>
          <w:rFonts w:ascii="新宋体" w:eastAsia="新宋体" w:hAnsi="新宋体" w:cs="新宋体"/>
          <w:b/>
          <w:bCs/>
          <w:spacing w:val="120"/>
          <w:sz w:val="52"/>
          <w:szCs w:val="52"/>
        </w:rPr>
      </w:pPr>
    </w:p>
    <w:p w:rsidR="00A32367" w:rsidRDefault="00D15047">
      <w:pPr>
        <w:jc w:val="center"/>
        <w:rPr>
          <w:rFonts w:ascii="新宋体" w:eastAsia="新宋体" w:hAnsi="新宋体" w:cs="新宋体"/>
          <w:b/>
          <w:bCs/>
          <w:sz w:val="52"/>
          <w:szCs w:val="52"/>
        </w:rPr>
      </w:pPr>
      <w:r>
        <w:rPr>
          <w:rFonts w:ascii="新宋体" w:eastAsia="新宋体" w:hAnsi="新宋体" w:hint="eastAsia"/>
          <w:b/>
          <w:bCs/>
          <w:sz w:val="84"/>
          <w:szCs w:val="84"/>
        </w:rPr>
        <w:t>温 州 市 中 医 院</w:t>
      </w:r>
    </w:p>
    <w:p w:rsidR="00A32367" w:rsidRDefault="00A32367">
      <w:pPr>
        <w:jc w:val="center"/>
        <w:rPr>
          <w:rFonts w:ascii="新宋体" w:eastAsia="新宋体" w:hAnsi="新宋体" w:cs="新宋体"/>
          <w:b/>
          <w:bCs/>
          <w:spacing w:val="26"/>
          <w:sz w:val="52"/>
        </w:rPr>
      </w:pPr>
    </w:p>
    <w:p w:rsidR="00A32367" w:rsidRDefault="00A32367">
      <w:pPr>
        <w:ind w:firstLineChars="235" w:firstLine="2357"/>
        <w:rPr>
          <w:rFonts w:ascii="新宋体" w:eastAsia="新宋体" w:hAnsi="新宋体" w:cs="新宋体"/>
          <w:b/>
          <w:bCs/>
          <w:spacing w:val="140"/>
          <w:sz w:val="72"/>
        </w:rPr>
      </w:pPr>
    </w:p>
    <w:p w:rsidR="00A32367" w:rsidRDefault="00A32367">
      <w:pPr>
        <w:pStyle w:val="a0"/>
      </w:pPr>
    </w:p>
    <w:p w:rsidR="00A32367" w:rsidRDefault="00A32367">
      <w:pPr>
        <w:ind w:firstLineChars="235" w:firstLine="2357"/>
        <w:rPr>
          <w:rFonts w:ascii="新宋体" w:eastAsia="新宋体" w:hAnsi="新宋体" w:cs="新宋体"/>
          <w:b/>
          <w:bCs/>
          <w:spacing w:val="140"/>
          <w:sz w:val="72"/>
        </w:rPr>
      </w:pPr>
    </w:p>
    <w:p w:rsidR="00A32367" w:rsidRDefault="00D15047">
      <w:pPr>
        <w:adjustRightInd w:val="0"/>
        <w:snapToGrid w:val="0"/>
        <w:spacing w:line="480" w:lineRule="auto"/>
        <w:ind w:right="361"/>
        <w:jc w:val="center"/>
        <w:rPr>
          <w:rFonts w:ascii="新宋体" w:eastAsia="新宋体" w:hAnsi="新宋体" w:cs="新宋体"/>
          <w:sz w:val="84"/>
          <w:szCs w:val="84"/>
        </w:rPr>
      </w:pPr>
      <w:r>
        <w:rPr>
          <w:rFonts w:ascii="新宋体" w:eastAsia="新宋体" w:hAnsi="新宋体" w:cs="新宋体" w:hint="eastAsia"/>
          <w:b/>
          <w:bCs/>
          <w:sz w:val="84"/>
          <w:szCs w:val="84"/>
        </w:rPr>
        <w:t>比 选 文 件</w:t>
      </w:r>
    </w:p>
    <w:p w:rsidR="00A32367" w:rsidRDefault="00A32367">
      <w:pPr>
        <w:spacing w:line="800" w:lineRule="exact"/>
        <w:ind w:firstLineChars="300" w:firstLine="1140"/>
        <w:jc w:val="left"/>
        <w:rPr>
          <w:rFonts w:ascii="新宋体" w:eastAsia="新宋体" w:hAnsi="新宋体" w:cs="新宋体"/>
          <w:spacing w:val="40"/>
          <w:sz w:val="30"/>
          <w:szCs w:val="30"/>
        </w:rPr>
      </w:pPr>
    </w:p>
    <w:p w:rsidR="00F63457" w:rsidRDefault="00F63457" w:rsidP="00F63457">
      <w:pPr>
        <w:spacing w:line="800" w:lineRule="exact"/>
        <w:ind w:firstLineChars="700" w:firstLine="2660"/>
        <w:rPr>
          <w:rFonts w:ascii="新宋体" w:eastAsia="新宋体" w:hAnsi="新宋体" w:cs="新宋体"/>
          <w:spacing w:val="40"/>
          <w:sz w:val="30"/>
          <w:szCs w:val="30"/>
        </w:rPr>
      </w:pPr>
    </w:p>
    <w:p w:rsidR="00A32367" w:rsidRDefault="00D15047" w:rsidP="00F63457">
      <w:pPr>
        <w:spacing w:line="800" w:lineRule="exact"/>
        <w:ind w:firstLineChars="700" w:firstLine="2660"/>
        <w:rPr>
          <w:rFonts w:ascii="新宋体" w:eastAsia="新宋体" w:hAnsi="新宋体" w:cs="新宋体"/>
          <w:b/>
          <w:bCs/>
          <w:spacing w:val="40"/>
          <w:sz w:val="30"/>
          <w:szCs w:val="30"/>
        </w:rPr>
      </w:pPr>
      <w:r>
        <w:rPr>
          <w:rFonts w:ascii="新宋体" w:eastAsia="新宋体" w:hAnsi="新宋体" w:cs="新宋体" w:hint="eastAsia"/>
          <w:spacing w:val="40"/>
          <w:sz w:val="30"/>
          <w:szCs w:val="30"/>
        </w:rPr>
        <w:t>项 目 名 称：</w:t>
      </w:r>
      <w:r>
        <w:rPr>
          <w:rFonts w:ascii="新宋体" w:eastAsia="新宋体" w:hAnsi="新宋体" w:cs="新宋体" w:hint="eastAsia"/>
          <w:b/>
          <w:bCs/>
          <w:spacing w:val="40"/>
          <w:sz w:val="30"/>
          <w:szCs w:val="30"/>
        </w:rPr>
        <w:t>理疗电极片</w:t>
      </w:r>
    </w:p>
    <w:p w:rsidR="00A32367" w:rsidRDefault="00A32367">
      <w:pPr>
        <w:spacing w:line="600" w:lineRule="exact"/>
        <w:ind w:firstLineChars="300" w:firstLine="1140"/>
        <w:rPr>
          <w:rFonts w:ascii="新宋体" w:eastAsia="新宋体" w:hAnsi="新宋体" w:cs="新宋体"/>
          <w:spacing w:val="40"/>
          <w:sz w:val="30"/>
          <w:szCs w:val="30"/>
        </w:rPr>
      </w:pPr>
    </w:p>
    <w:p w:rsidR="00A32367" w:rsidRDefault="00A32367">
      <w:pPr>
        <w:spacing w:line="600" w:lineRule="exact"/>
        <w:ind w:firstLineChars="300" w:firstLine="1140"/>
        <w:rPr>
          <w:rFonts w:ascii="新宋体" w:eastAsia="新宋体" w:hAnsi="新宋体" w:cs="新宋体"/>
          <w:spacing w:val="40"/>
          <w:sz w:val="30"/>
          <w:szCs w:val="30"/>
        </w:rPr>
      </w:pPr>
    </w:p>
    <w:p w:rsidR="00A32367" w:rsidRDefault="00A32367">
      <w:pPr>
        <w:spacing w:line="600" w:lineRule="exact"/>
        <w:ind w:firstLineChars="450" w:firstLine="1620"/>
        <w:rPr>
          <w:rFonts w:ascii="新宋体" w:eastAsia="新宋体" w:hAnsi="新宋体" w:cs="新宋体"/>
          <w:spacing w:val="30"/>
          <w:sz w:val="30"/>
        </w:rPr>
      </w:pPr>
    </w:p>
    <w:p w:rsidR="00A32367" w:rsidRDefault="00D15047">
      <w:pPr>
        <w:spacing w:line="600" w:lineRule="exact"/>
        <w:jc w:val="center"/>
        <w:rPr>
          <w:rFonts w:ascii="新宋体" w:eastAsia="新宋体" w:hAnsi="新宋体" w:cs="新宋体"/>
          <w:spacing w:val="30"/>
          <w:sz w:val="30"/>
        </w:rPr>
      </w:pPr>
      <w:r>
        <w:rPr>
          <w:rFonts w:ascii="新宋体" w:eastAsia="新宋体" w:hAnsi="新宋体" w:cs="新宋体" w:hint="eastAsia"/>
          <w:spacing w:val="30"/>
          <w:sz w:val="30"/>
        </w:rPr>
        <w:t>比选 人:温州市中医院</w:t>
      </w:r>
    </w:p>
    <w:p w:rsidR="00A32367" w:rsidRDefault="00A32367">
      <w:pPr>
        <w:spacing w:line="600" w:lineRule="exact"/>
        <w:jc w:val="center"/>
        <w:rPr>
          <w:rFonts w:ascii="新宋体" w:eastAsia="新宋体" w:hAnsi="新宋体" w:cs="新宋体"/>
          <w:spacing w:val="30"/>
          <w:sz w:val="30"/>
        </w:rPr>
      </w:pPr>
    </w:p>
    <w:p w:rsidR="00A32367" w:rsidRDefault="00A32367">
      <w:pPr>
        <w:spacing w:line="600" w:lineRule="exact"/>
        <w:jc w:val="center"/>
        <w:rPr>
          <w:rFonts w:ascii="新宋体" w:eastAsia="新宋体" w:hAnsi="新宋体" w:cs="新宋体"/>
          <w:spacing w:val="30"/>
          <w:sz w:val="30"/>
        </w:rPr>
      </w:pPr>
    </w:p>
    <w:p w:rsidR="00A32367" w:rsidRDefault="00D15047">
      <w:pPr>
        <w:spacing w:line="600" w:lineRule="exact"/>
        <w:jc w:val="center"/>
        <w:rPr>
          <w:rFonts w:ascii="新宋体" w:eastAsia="新宋体" w:hAnsi="新宋体" w:cs="新宋体"/>
          <w:spacing w:val="30"/>
          <w:sz w:val="30"/>
        </w:rPr>
      </w:pPr>
      <w:r>
        <w:rPr>
          <w:rFonts w:ascii="新宋体" w:eastAsia="新宋体" w:hAnsi="新宋体" w:cs="新宋体" w:hint="eastAsia"/>
          <w:spacing w:val="30"/>
          <w:sz w:val="30"/>
        </w:rPr>
        <w:t>二0二一年九月</w:t>
      </w:r>
    </w:p>
    <w:p w:rsidR="00A32367" w:rsidRDefault="00A32367">
      <w:pPr>
        <w:ind w:firstLineChars="850" w:firstLine="3072"/>
        <w:rPr>
          <w:rFonts w:ascii="新宋体" w:eastAsia="新宋体" w:hAnsi="新宋体" w:cs="新宋体"/>
          <w:b/>
          <w:sz w:val="36"/>
          <w:szCs w:val="36"/>
        </w:rPr>
      </w:pPr>
    </w:p>
    <w:p w:rsidR="00A32367" w:rsidRDefault="00A32367">
      <w:pPr>
        <w:rPr>
          <w:rFonts w:ascii="新宋体" w:eastAsia="新宋体" w:hAnsi="新宋体" w:cs="新宋体"/>
          <w:spacing w:val="40"/>
          <w:sz w:val="28"/>
        </w:rPr>
      </w:pPr>
    </w:p>
    <w:p w:rsidR="00A32367" w:rsidRPr="00575867" w:rsidRDefault="00A32367">
      <w:pPr>
        <w:rPr>
          <w:rFonts w:ascii="新宋体" w:eastAsia="新宋体" w:hAnsi="新宋体" w:cs="新宋体"/>
          <w:spacing w:val="40"/>
          <w:sz w:val="28"/>
        </w:rPr>
      </w:pPr>
    </w:p>
    <w:p w:rsidR="00A32367" w:rsidRDefault="00A32367">
      <w:pPr>
        <w:rPr>
          <w:rFonts w:ascii="新宋体" w:eastAsia="新宋体" w:hAnsi="新宋体" w:cs="新宋体"/>
          <w:spacing w:val="40"/>
          <w:sz w:val="28"/>
        </w:rPr>
      </w:pPr>
    </w:p>
    <w:p w:rsidR="00A32367" w:rsidRDefault="00A32367">
      <w:pPr>
        <w:pStyle w:val="a0"/>
      </w:pPr>
    </w:p>
    <w:p w:rsidR="00A32367" w:rsidRDefault="00D15047">
      <w:pPr>
        <w:spacing w:before="100" w:beforeAutospacing="1" w:after="100" w:afterAutospacing="1" w:line="440" w:lineRule="exact"/>
        <w:jc w:val="center"/>
        <w:outlineLvl w:val="0"/>
        <w:rPr>
          <w:rFonts w:ascii="新宋体" w:eastAsia="新宋体" w:hAnsi="新宋体" w:cs="新宋体"/>
          <w:b/>
          <w:bCs/>
          <w:sz w:val="32"/>
          <w:szCs w:val="32"/>
        </w:rPr>
      </w:pPr>
      <w:r>
        <w:rPr>
          <w:rFonts w:ascii="新宋体" w:eastAsia="新宋体" w:hAnsi="新宋体" w:cs="新宋体" w:hint="eastAsia"/>
          <w:b/>
          <w:bCs/>
          <w:sz w:val="32"/>
          <w:szCs w:val="32"/>
        </w:rPr>
        <w:t>目    录</w:t>
      </w:r>
    </w:p>
    <w:p w:rsidR="00A32367" w:rsidRDefault="00A32367">
      <w:pPr>
        <w:jc w:val="center"/>
        <w:rPr>
          <w:rFonts w:ascii="新宋体" w:eastAsia="新宋体" w:hAnsi="新宋体" w:cs="新宋体"/>
          <w:b/>
          <w:bCs/>
          <w:sz w:val="32"/>
          <w:szCs w:val="32"/>
        </w:rPr>
      </w:pPr>
    </w:p>
    <w:p w:rsidR="00A32367" w:rsidRDefault="00A32367">
      <w:pPr>
        <w:spacing w:line="360" w:lineRule="auto"/>
        <w:jc w:val="center"/>
        <w:rPr>
          <w:rFonts w:ascii="新宋体" w:eastAsia="新宋体" w:hAnsi="新宋体" w:cs="新宋体"/>
          <w:b/>
          <w:sz w:val="22"/>
          <w:szCs w:val="22"/>
        </w:rPr>
      </w:pP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第一册   通  用  文  本    …………………………………………………………………3</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比选邀请函                 …………………………………………………………………4</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第一部分  比选申请人须知   …………………………………………………………………5</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一、说明                   …………………………………………………………………5</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二、比选文件               …………………………………………………………………5</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三、比选申请文件的编制     …………………………………………………………………6</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四、比选申请文件的递交     …………………………………………………………………8</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五、评审      …………………………………………………………………9</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六、授予合同               …………………………………………………………………11</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第二部分  合同主要条款     …………………………………………………………………13</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第三部分  附件             …………………………………………………………………18</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第二册    专用文本         …………………………………………………………………33</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第四部分 比选内容及要求    …………………………………………………………………34</w:t>
      </w:r>
    </w:p>
    <w:p w:rsidR="00A32367" w:rsidRDefault="00D15047">
      <w:pPr>
        <w:spacing w:line="600" w:lineRule="exact"/>
        <w:ind w:firstLineChars="250" w:firstLine="550"/>
        <w:rPr>
          <w:rFonts w:ascii="新宋体" w:eastAsia="新宋体" w:hAnsi="新宋体" w:cs="新宋体"/>
          <w:sz w:val="22"/>
        </w:rPr>
      </w:pPr>
      <w:r>
        <w:rPr>
          <w:rFonts w:ascii="新宋体" w:eastAsia="新宋体" w:hAnsi="新宋体" w:cs="新宋体" w:hint="eastAsia"/>
          <w:sz w:val="22"/>
        </w:rPr>
        <w:t>第五部分 评审原则及方法    …………………………………………………………………35</w:t>
      </w: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D15047">
      <w:pPr>
        <w:jc w:val="center"/>
        <w:outlineLvl w:val="0"/>
        <w:rPr>
          <w:rFonts w:ascii="新宋体" w:eastAsia="新宋体" w:hAnsi="新宋体" w:cs="新宋体"/>
          <w:b/>
          <w:bCs/>
          <w:sz w:val="52"/>
          <w:szCs w:val="52"/>
        </w:rPr>
      </w:pPr>
      <w:r>
        <w:rPr>
          <w:rFonts w:ascii="新宋体" w:eastAsia="新宋体" w:hAnsi="新宋体" w:cs="新宋体" w:hint="eastAsia"/>
          <w:b/>
          <w:bCs/>
          <w:sz w:val="52"/>
          <w:szCs w:val="52"/>
        </w:rPr>
        <w:t>第一册</w:t>
      </w:r>
    </w:p>
    <w:p w:rsidR="00A32367" w:rsidRDefault="00A32367">
      <w:pPr>
        <w:rPr>
          <w:rFonts w:ascii="新宋体" w:eastAsia="新宋体" w:hAnsi="新宋体" w:cs="新宋体"/>
          <w:b/>
          <w:bCs/>
          <w:sz w:val="48"/>
        </w:rPr>
      </w:pPr>
    </w:p>
    <w:p w:rsidR="00A32367" w:rsidRDefault="00D15047">
      <w:pPr>
        <w:jc w:val="center"/>
        <w:outlineLvl w:val="1"/>
        <w:rPr>
          <w:rFonts w:ascii="新宋体" w:eastAsia="新宋体" w:hAnsi="新宋体" w:cs="新宋体"/>
          <w:b/>
          <w:bCs/>
          <w:sz w:val="48"/>
        </w:rPr>
      </w:pPr>
      <w:r>
        <w:rPr>
          <w:rFonts w:ascii="新宋体" w:eastAsia="新宋体" w:hAnsi="新宋体" w:cs="新宋体" w:hint="eastAsia"/>
          <w:b/>
          <w:bCs/>
          <w:sz w:val="48"/>
        </w:rPr>
        <w:t>通  用  文  本</w:t>
      </w: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spacing w:line="360" w:lineRule="auto"/>
        <w:jc w:val="center"/>
        <w:rPr>
          <w:rFonts w:ascii="新宋体" w:eastAsia="新宋体" w:hAnsi="新宋体" w:cs="新宋体"/>
          <w:b/>
          <w:sz w:val="22"/>
          <w:szCs w:val="22"/>
        </w:rPr>
      </w:pPr>
    </w:p>
    <w:p w:rsidR="00A32367" w:rsidRDefault="00A32367">
      <w:pPr>
        <w:pStyle w:val="a0"/>
        <w:rPr>
          <w:rFonts w:ascii="新宋体" w:eastAsia="新宋体" w:hAnsi="新宋体" w:cs="新宋体"/>
          <w:b w:val="0"/>
          <w:sz w:val="22"/>
          <w:szCs w:val="22"/>
        </w:rPr>
      </w:pPr>
    </w:p>
    <w:p w:rsidR="00A32367" w:rsidRDefault="00A32367">
      <w:pPr>
        <w:rPr>
          <w:rFonts w:ascii="新宋体" w:eastAsia="新宋体" w:hAnsi="新宋体" w:cs="新宋体"/>
          <w:b/>
          <w:sz w:val="22"/>
          <w:szCs w:val="22"/>
        </w:rPr>
      </w:pPr>
    </w:p>
    <w:p w:rsidR="00A32367" w:rsidRDefault="00A32367">
      <w:pPr>
        <w:pStyle w:val="a0"/>
      </w:pPr>
    </w:p>
    <w:p w:rsidR="00A32367" w:rsidRDefault="00D15047">
      <w:pPr>
        <w:pStyle w:val="ac"/>
        <w:spacing w:line="460" w:lineRule="exact"/>
        <w:ind w:leftChars="206" w:left="433" w:firstLineChars="0" w:firstLine="0"/>
        <w:jc w:val="center"/>
        <w:outlineLvl w:val="0"/>
        <w:rPr>
          <w:rFonts w:ascii="新宋体" w:eastAsia="新宋体" w:hAnsi="新宋体" w:cs="新宋体"/>
          <w:b/>
          <w:sz w:val="30"/>
        </w:rPr>
      </w:pPr>
      <w:r>
        <w:rPr>
          <w:rFonts w:ascii="新宋体" w:eastAsia="新宋体" w:hAnsi="新宋体" w:cs="新宋体" w:hint="eastAsia"/>
          <w:b/>
          <w:sz w:val="30"/>
        </w:rPr>
        <w:br w:type="page"/>
      </w:r>
      <w:r>
        <w:rPr>
          <w:rFonts w:ascii="新宋体" w:eastAsia="新宋体" w:hAnsi="新宋体" w:cs="新宋体" w:hint="eastAsia"/>
          <w:b/>
          <w:sz w:val="30"/>
        </w:rPr>
        <w:lastRenderedPageBreak/>
        <w:t>第一部分    比选申请人须知</w:t>
      </w:r>
    </w:p>
    <w:p w:rsidR="00A32367" w:rsidRDefault="00D15047">
      <w:pPr>
        <w:spacing w:before="100" w:beforeAutospacing="1" w:after="100" w:afterAutospacing="1" w:line="460" w:lineRule="exact"/>
        <w:jc w:val="center"/>
        <w:outlineLvl w:val="1"/>
        <w:rPr>
          <w:rFonts w:ascii="新宋体" w:eastAsia="新宋体" w:hAnsi="新宋体" w:cs="新宋体"/>
          <w:b/>
          <w:bCs/>
          <w:sz w:val="32"/>
          <w:szCs w:val="32"/>
        </w:rPr>
      </w:pPr>
      <w:r>
        <w:rPr>
          <w:rFonts w:ascii="新宋体" w:eastAsia="新宋体" w:hAnsi="新宋体" w:cs="新宋体" w:hint="eastAsia"/>
          <w:b/>
          <w:bCs/>
          <w:sz w:val="26"/>
          <w:szCs w:val="26"/>
        </w:rPr>
        <w:t>一、 说   明</w:t>
      </w:r>
    </w:p>
    <w:p w:rsidR="00A32367" w:rsidRDefault="00D15047">
      <w:pPr>
        <w:tabs>
          <w:tab w:val="left" w:pos="360"/>
        </w:tabs>
        <w:spacing w:line="460" w:lineRule="exact"/>
        <w:ind w:firstLineChars="250" w:firstLine="550"/>
        <w:rPr>
          <w:rFonts w:ascii="新宋体" w:eastAsia="新宋体" w:hAnsi="新宋体" w:cs="新宋体"/>
          <w:b/>
          <w:sz w:val="22"/>
          <w:szCs w:val="22"/>
        </w:rPr>
      </w:pPr>
      <w:r>
        <w:rPr>
          <w:rFonts w:ascii="新宋体" w:eastAsia="新宋体" w:hAnsi="新宋体" w:cs="新宋体" w:hint="eastAsia"/>
          <w:sz w:val="22"/>
          <w:szCs w:val="22"/>
        </w:rPr>
        <w:t>1、本次比选是按照相关法律及有关法规组织和实施的。</w:t>
      </w:r>
    </w:p>
    <w:p w:rsidR="00A32367" w:rsidRDefault="00D15047">
      <w:pPr>
        <w:tabs>
          <w:tab w:val="left" w:pos="360"/>
        </w:tabs>
        <w:spacing w:line="460" w:lineRule="exact"/>
        <w:ind w:firstLineChars="245" w:firstLine="541"/>
        <w:rPr>
          <w:rFonts w:ascii="新宋体" w:eastAsia="新宋体" w:hAnsi="新宋体" w:cs="新宋体"/>
          <w:sz w:val="22"/>
          <w:szCs w:val="22"/>
        </w:rPr>
      </w:pPr>
      <w:r>
        <w:rPr>
          <w:rFonts w:ascii="新宋体" w:eastAsia="新宋体" w:hAnsi="新宋体" w:cs="新宋体" w:hint="eastAsia"/>
          <w:b/>
          <w:sz w:val="22"/>
          <w:szCs w:val="22"/>
        </w:rPr>
        <w:t>2、</w:t>
      </w:r>
      <w:r>
        <w:rPr>
          <w:rFonts w:ascii="新宋体" w:eastAsia="新宋体" w:hAnsi="新宋体" w:cs="新宋体" w:hint="eastAsia"/>
          <w:sz w:val="22"/>
          <w:szCs w:val="22"/>
        </w:rPr>
        <w:t>比选内容：</w:t>
      </w:r>
    </w:p>
    <w:p w:rsidR="00A32367" w:rsidRDefault="00D15047">
      <w:pPr>
        <w:tabs>
          <w:tab w:val="left" w:pos="360"/>
        </w:tabs>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理疗电极片</w:t>
      </w:r>
    </w:p>
    <w:p w:rsidR="00A32367" w:rsidRDefault="00D15047">
      <w:pPr>
        <w:tabs>
          <w:tab w:val="left" w:pos="360"/>
        </w:tabs>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预算金额:人民币玖万伍仟</w:t>
      </w:r>
      <w:r>
        <w:rPr>
          <w:rFonts w:ascii="新宋体" w:eastAsia="新宋体" w:hAnsi="新宋体" w:hint="eastAsia"/>
          <w:b/>
          <w:sz w:val="22"/>
          <w:szCs w:val="22"/>
        </w:rPr>
        <w:t>元整（</w:t>
      </w:r>
      <w:r>
        <w:rPr>
          <w:rFonts w:ascii="Arial" w:eastAsia="新宋体" w:hAnsi="Arial" w:cs="Arial"/>
          <w:b/>
          <w:sz w:val="22"/>
          <w:szCs w:val="22"/>
        </w:rPr>
        <w:t>¥</w:t>
      </w:r>
      <w:r>
        <w:rPr>
          <w:rFonts w:ascii="新宋体" w:eastAsia="新宋体" w:hAnsi="新宋体" w:hint="eastAsia"/>
          <w:b/>
          <w:sz w:val="22"/>
          <w:szCs w:val="22"/>
        </w:rPr>
        <w:t>95000.00元）。</w:t>
      </w:r>
    </w:p>
    <w:p w:rsidR="00A32367" w:rsidRDefault="00D15047">
      <w:pPr>
        <w:tabs>
          <w:tab w:val="left" w:pos="360"/>
        </w:tabs>
        <w:spacing w:line="460" w:lineRule="exact"/>
        <w:ind w:firstLineChars="250" w:firstLine="552"/>
        <w:rPr>
          <w:rFonts w:ascii="新宋体" w:eastAsia="新宋体" w:hAnsi="新宋体" w:cs="新宋体"/>
          <w:b/>
          <w:sz w:val="22"/>
          <w:szCs w:val="22"/>
        </w:rPr>
      </w:pPr>
      <w:r>
        <w:rPr>
          <w:rFonts w:ascii="新宋体" w:eastAsia="新宋体" w:hAnsi="新宋体" w:cs="新宋体" w:hint="eastAsia"/>
          <w:b/>
          <w:sz w:val="22"/>
          <w:szCs w:val="22"/>
        </w:rPr>
        <w:t>3、合格比选申请人</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3.1</w:t>
      </w:r>
      <w:r>
        <w:rPr>
          <w:rFonts w:ascii="新宋体" w:eastAsia="新宋体" w:hAnsi="新宋体"/>
          <w:sz w:val="22"/>
          <w:szCs w:val="22"/>
        </w:rPr>
        <w:t>在中华人民共和国境内法人、其他组织或者自然人</w:t>
      </w:r>
      <w:r>
        <w:rPr>
          <w:rFonts w:ascii="新宋体" w:eastAsia="新宋体" w:hAnsi="新宋体" w:hint="eastAsia"/>
          <w:sz w:val="22"/>
          <w:szCs w:val="22"/>
        </w:rPr>
        <w:t>；</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3.2</w:t>
      </w:r>
      <w:r>
        <w:rPr>
          <w:rFonts w:ascii="新宋体" w:eastAsia="新宋体" w:hAnsi="新宋体"/>
          <w:sz w:val="22"/>
          <w:szCs w:val="22"/>
        </w:rPr>
        <w:t>参加</w:t>
      </w:r>
      <w:r>
        <w:rPr>
          <w:rFonts w:ascii="新宋体" w:eastAsia="新宋体" w:hAnsi="新宋体" w:hint="eastAsia"/>
          <w:sz w:val="22"/>
          <w:szCs w:val="22"/>
        </w:rPr>
        <w:t>比选</w:t>
      </w:r>
      <w:r>
        <w:rPr>
          <w:rFonts w:ascii="新宋体" w:eastAsia="新宋体" w:hAnsi="新宋体"/>
          <w:sz w:val="22"/>
          <w:szCs w:val="22"/>
        </w:rPr>
        <w:t>活动</w:t>
      </w:r>
      <w:r>
        <w:rPr>
          <w:rFonts w:ascii="新宋体" w:eastAsia="新宋体" w:hAnsi="新宋体" w:hint="eastAsia"/>
          <w:sz w:val="22"/>
          <w:szCs w:val="22"/>
        </w:rPr>
        <w:t>的</w:t>
      </w:r>
      <w:r>
        <w:rPr>
          <w:rFonts w:ascii="新宋体" w:eastAsia="新宋体" w:hAnsi="新宋体"/>
          <w:sz w:val="22"/>
          <w:szCs w:val="22"/>
        </w:rPr>
        <w:t>供应商应当具备下列条件</w:t>
      </w:r>
      <w:r>
        <w:rPr>
          <w:rFonts w:ascii="新宋体" w:eastAsia="新宋体" w:hAnsi="新宋体" w:hint="eastAsia"/>
          <w:sz w:val="22"/>
          <w:szCs w:val="22"/>
        </w:rPr>
        <w:t>：</w:t>
      </w:r>
    </w:p>
    <w:p w:rsidR="00A32367" w:rsidRDefault="00D15047">
      <w:pPr>
        <w:spacing w:line="460" w:lineRule="exact"/>
        <w:ind w:firstLineChars="345" w:firstLine="759"/>
        <w:rPr>
          <w:rFonts w:ascii="新宋体" w:eastAsia="新宋体" w:hAnsi="新宋体"/>
          <w:sz w:val="22"/>
          <w:szCs w:val="22"/>
        </w:rPr>
      </w:pPr>
      <w:r>
        <w:rPr>
          <w:rFonts w:ascii="新宋体" w:eastAsia="新宋体" w:hAnsi="新宋体"/>
          <w:sz w:val="22"/>
          <w:szCs w:val="22"/>
        </w:rPr>
        <w:t>（一）具有独立承担民事责任的能力；</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（二）具有良好的商业信誉和健全的财务会计制度；</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（三）具有履行合同所必需的设备和专业技术能力；</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（四）有依法缴纳税收和社会保障资金的良好记录；</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（五）参加</w:t>
      </w:r>
      <w:r>
        <w:rPr>
          <w:rFonts w:ascii="新宋体" w:eastAsia="新宋体" w:hAnsi="新宋体" w:hint="eastAsia"/>
          <w:sz w:val="22"/>
          <w:szCs w:val="22"/>
        </w:rPr>
        <w:t>比选</w:t>
      </w:r>
      <w:r>
        <w:rPr>
          <w:rFonts w:ascii="新宋体" w:eastAsia="新宋体" w:hAnsi="新宋体"/>
          <w:sz w:val="22"/>
          <w:szCs w:val="22"/>
        </w:rPr>
        <w:t>活动前三年内，在经营活动中没有重大违法记录；</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sz w:val="22"/>
          <w:szCs w:val="22"/>
        </w:rPr>
        <w:t xml:space="preserve">　（六）法律、行政法规规定的其他条件。</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3.3</w:t>
      </w:r>
      <w:r>
        <w:rPr>
          <w:rFonts w:ascii="新宋体" w:eastAsia="新宋体" w:hAnsi="新宋体"/>
          <w:sz w:val="22"/>
          <w:szCs w:val="22"/>
        </w:rPr>
        <w:t>本项目不接受联合体</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3.4单位负责人为同一人或者存在直接控股、管理关系的不同供应商，不得参加同一合同项下的比选活动。违反该款规定的，均无效。</w:t>
      </w:r>
    </w:p>
    <w:p w:rsidR="00A32367" w:rsidRDefault="00D15047">
      <w:pPr>
        <w:tabs>
          <w:tab w:val="left" w:pos="360"/>
        </w:tabs>
        <w:spacing w:line="460" w:lineRule="exact"/>
        <w:ind w:firstLineChars="245" w:firstLine="541"/>
        <w:rPr>
          <w:rFonts w:ascii="新宋体" w:eastAsia="新宋体" w:hAnsi="新宋体" w:cs="新宋体"/>
          <w:sz w:val="22"/>
          <w:szCs w:val="22"/>
        </w:rPr>
      </w:pPr>
      <w:r>
        <w:rPr>
          <w:rFonts w:ascii="新宋体" w:eastAsia="新宋体" w:hAnsi="新宋体" w:cs="新宋体" w:hint="eastAsia"/>
          <w:b/>
          <w:sz w:val="22"/>
          <w:szCs w:val="22"/>
        </w:rPr>
        <w:t>4、比选申请人代表</w:t>
      </w:r>
    </w:p>
    <w:p w:rsidR="00A32367" w:rsidRDefault="00D15047">
      <w:pPr>
        <w:tabs>
          <w:tab w:val="left" w:pos="360"/>
        </w:tabs>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4.1指全权代表比选申请人参加比选活动并签署比选申请文件的人，如果比选申请人代表不是法定代表人，须持有《法定代表人授权书》（见附件）。</w:t>
      </w:r>
    </w:p>
    <w:p w:rsidR="00A32367" w:rsidRDefault="00D15047">
      <w:pPr>
        <w:tabs>
          <w:tab w:val="left" w:pos="360"/>
        </w:tabs>
        <w:spacing w:line="460" w:lineRule="exact"/>
        <w:ind w:firstLineChars="245" w:firstLine="539"/>
        <w:rPr>
          <w:rFonts w:ascii="新宋体" w:eastAsia="新宋体" w:hAnsi="新宋体" w:cs="新宋体"/>
          <w:bCs/>
          <w:sz w:val="22"/>
          <w:szCs w:val="22"/>
        </w:rPr>
      </w:pPr>
      <w:r>
        <w:rPr>
          <w:rFonts w:ascii="新宋体" w:eastAsia="新宋体" w:hAnsi="新宋体" w:cs="新宋体" w:hint="eastAsia"/>
          <w:bCs/>
          <w:sz w:val="22"/>
          <w:szCs w:val="22"/>
        </w:rPr>
        <w:t>根据相关法律、法规、规章、文件规定并满足比选文件规定资格条件的区域性分支机构、个体工商户、个人独资企业、合伙企业参加本项目比选并由单位负责人签署的相关资料与本比选文件规定由法定代表人签署的的文件材料具有同等效力。</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5、比选费用</w:t>
      </w:r>
    </w:p>
    <w:p w:rsidR="00A32367" w:rsidRDefault="00D15047">
      <w:pPr>
        <w:spacing w:line="460" w:lineRule="exact"/>
        <w:ind w:firstLineChars="245" w:firstLine="541"/>
        <w:rPr>
          <w:rFonts w:ascii="新宋体" w:eastAsia="新宋体" w:hAnsi="新宋体" w:cs="新宋体"/>
          <w:sz w:val="22"/>
          <w:szCs w:val="22"/>
        </w:rPr>
      </w:pPr>
      <w:r>
        <w:rPr>
          <w:rFonts w:ascii="新宋体" w:eastAsia="新宋体" w:hAnsi="新宋体" w:cs="新宋体" w:hint="eastAsia"/>
          <w:b/>
          <w:sz w:val="22"/>
          <w:szCs w:val="22"/>
        </w:rPr>
        <w:t>5.1</w:t>
      </w:r>
      <w:r>
        <w:rPr>
          <w:rFonts w:ascii="新宋体" w:eastAsia="新宋体" w:hAnsi="新宋体" w:cs="新宋体" w:hint="eastAsia"/>
          <w:sz w:val="22"/>
          <w:szCs w:val="22"/>
        </w:rPr>
        <w:t>比选申请人应承担所有与准备和参加比选有关费用，不论比选的结果如何，比选人均无义务和责任承担这些费用。</w:t>
      </w:r>
    </w:p>
    <w:p w:rsidR="00A32367" w:rsidRDefault="00D15047">
      <w:pPr>
        <w:spacing w:before="100" w:beforeAutospacing="1" w:after="100" w:afterAutospacing="1" w:line="460" w:lineRule="exact"/>
        <w:jc w:val="center"/>
        <w:outlineLvl w:val="1"/>
        <w:rPr>
          <w:rFonts w:ascii="新宋体" w:eastAsia="新宋体" w:hAnsi="新宋体" w:cs="新宋体"/>
          <w:b/>
          <w:bCs/>
          <w:sz w:val="26"/>
          <w:szCs w:val="26"/>
        </w:rPr>
      </w:pPr>
      <w:r>
        <w:rPr>
          <w:rFonts w:ascii="新宋体" w:eastAsia="新宋体" w:hAnsi="新宋体" w:cs="新宋体" w:hint="eastAsia"/>
          <w:b/>
          <w:bCs/>
          <w:sz w:val="26"/>
          <w:szCs w:val="26"/>
        </w:rPr>
        <w:t>二、 比选文件</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1、比选文件由比选文件目录所列内容及相关资料组成。</w:t>
      </w:r>
    </w:p>
    <w:p w:rsidR="00A32367" w:rsidRDefault="00D15047">
      <w:pPr>
        <w:tabs>
          <w:tab w:val="left" w:pos="360"/>
        </w:tabs>
        <w:spacing w:line="460" w:lineRule="exact"/>
        <w:ind w:firstLineChars="250" w:firstLine="552"/>
        <w:rPr>
          <w:rFonts w:ascii="新宋体" w:eastAsia="新宋体" w:hAnsi="新宋体" w:cs="新宋体"/>
          <w:b/>
          <w:sz w:val="22"/>
        </w:rPr>
      </w:pPr>
      <w:r>
        <w:rPr>
          <w:rFonts w:ascii="新宋体" w:eastAsia="新宋体" w:hAnsi="新宋体" w:cs="新宋体" w:hint="eastAsia"/>
          <w:b/>
          <w:sz w:val="22"/>
        </w:rPr>
        <w:lastRenderedPageBreak/>
        <w:t>2、比选文件的澄清</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2.1 任何要求对比选文件进行澄清的比选申请人，均应以书面形式（信函、传真，下同）通知，但该通知在知道或应知道其权益受到损害之日起七个工作日内以使比选人收到，比选人将以书面形式予以答复。如有必要，可将不说明问题来源的答复发给各比选申请文件收受人或召开答疑会。如果比选文件澄清期内未收到有关澄清要求，视为比选申请人完全同意比选文件所有条款，且对于比选文件有关表述以及未尽事宜如有异议，以比选人解释为准。</w:t>
      </w:r>
    </w:p>
    <w:p w:rsidR="00A32367" w:rsidRDefault="00D15047">
      <w:pPr>
        <w:tabs>
          <w:tab w:val="left" w:pos="360"/>
        </w:tabs>
        <w:spacing w:line="460" w:lineRule="exact"/>
        <w:ind w:firstLineChars="250" w:firstLine="552"/>
        <w:rPr>
          <w:rFonts w:ascii="新宋体" w:eastAsia="新宋体" w:hAnsi="新宋体" w:cs="新宋体"/>
          <w:b/>
          <w:sz w:val="22"/>
        </w:rPr>
      </w:pPr>
      <w:r>
        <w:rPr>
          <w:rFonts w:ascii="新宋体" w:eastAsia="新宋体" w:hAnsi="新宋体" w:cs="新宋体" w:hint="eastAsia"/>
          <w:b/>
          <w:sz w:val="22"/>
        </w:rPr>
        <w:t>3、比选文件的修改</w:t>
      </w:r>
    </w:p>
    <w:p w:rsidR="00A32367" w:rsidRDefault="00D15047">
      <w:pPr>
        <w:spacing w:line="460" w:lineRule="exact"/>
        <w:ind w:firstLineChars="245" w:firstLine="539"/>
        <w:rPr>
          <w:rFonts w:ascii="新宋体" w:eastAsia="新宋体" w:hAnsi="新宋体" w:cs="新宋体"/>
          <w:sz w:val="22"/>
        </w:rPr>
      </w:pPr>
      <w:r>
        <w:rPr>
          <w:rFonts w:ascii="新宋体" w:eastAsia="新宋体" w:hAnsi="新宋体" w:cs="新宋体" w:hint="eastAsia"/>
          <w:sz w:val="22"/>
        </w:rPr>
        <w:t>3.1比选人对已发出的比选文件进行必要的澄清或者修改的，应当在比选文件要求递交比选申请文件截止时间十五日前，在指定的公告信息发布媒体上发布更正公告，并以书面形式通知所有比选文件收受人。该澄清或修改内容为比选文件的组成部分。比选文件收受人收到该书面通知后，应立即书面回复确认已收到该通知。</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rPr>
        <w:t>3.2比选人可以视比选的具体情况决定是否延长比选申请文件递交截止时间和比选时间，并在比选文件要求递交比选申请文件的截止时间三日前，将变更时间书面通知所有比选文件收受人，同时在指定的公告信息发布媒体上发布变更公告。比选文件收受人收到变更时间的书面通知后，应立即书面回复确认已收到该通知。</w:t>
      </w:r>
    </w:p>
    <w:p w:rsidR="00A32367" w:rsidRDefault="00D15047">
      <w:pPr>
        <w:spacing w:before="100" w:beforeAutospacing="1" w:after="100" w:afterAutospacing="1" w:line="460" w:lineRule="exact"/>
        <w:jc w:val="center"/>
        <w:outlineLvl w:val="1"/>
        <w:rPr>
          <w:rFonts w:ascii="新宋体" w:eastAsia="新宋体" w:hAnsi="新宋体" w:cs="新宋体"/>
          <w:b/>
          <w:bCs/>
          <w:sz w:val="26"/>
          <w:szCs w:val="26"/>
        </w:rPr>
      </w:pPr>
      <w:r>
        <w:rPr>
          <w:rFonts w:ascii="新宋体" w:eastAsia="新宋体" w:hAnsi="新宋体" w:cs="新宋体" w:hint="eastAsia"/>
          <w:b/>
          <w:bCs/>
          <w:sz w:val="26"/>
          <w:szCs w:val="26"/>
        </w:rPr>
        <w:t>三、 比选申请文件的编制</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1、比选申请人应认真阅读比选文件中所有事项、格式、条款和技术规范等。</w:t>
      </w:r>
      <w:r>
        <w:rPr>
          <w:rFonts w:ascii="新宋体" w:eastAsia="新宋体" w:hAnsi="新宋体" w:cs="新宋体" w:hint="eastAsia"/>
          <w:b/>
          <w:sz w:val="22"/>
        </w:rPr>
        <w:t>比选申请人没有按照比选文件要求提交全部资料，或者没有对比选文件各个方面做出实质性响应，导致比选申请文件被否决的风险由比选申请人自行承担。</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rPr>
        <w:t>2、比选申请人应保证所提供文件资料的真实性，所有文件资料必须是针对本次比选的。如发现比选申请人提供了虚假文件资料，其比选申请文件将被否决，并自行承担相应的法律责任。</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3、</w:t>
      </w:r>
      <w:r>
        <w:rPr>
          <w:rFonts w:ascii="新宋体" w:eastAsia="新宋体" w:hAnsi="新宋体" w:cs="新宋体" w:hint="eastAsia"/>
          <w:b/>
          <w:bCs/>
          <w:sz w:val="22"/>
          <w:szCs w:val="22"/>
        </w:rPr>
        <w:t>比选申请文件的构成：</w:t>
      </w:r>
    </w:p>
    <w:p w:rsidR="00A32367" w:rsidRDefault="00D15047">
      <w:pPr>
        <w:spacing w:line="460" w:lineRule="exact"/>
        <w:ind w:firstLineChars="245" w:firstLine="541"/>
        <w:rPr>
          <w:rFonts w:ascii="新宋体" w:eastAsia="新宋体" w:hAnsi="新宋体" w:cs="新宋体"/>
          <w:sz w:val="22"/>
          <w:szCs w:val="22"/>
        </w:rPr>
      </w:pPr>
      <w:r>
        <w:rPr>
          <w:rFonts w:ascii="新宋体" w:eastAsia="新宋体" w:hAnsi="新宋体" w:cs="新宋体" w:hint="eastAsia"/>
          <w:b/>
          <w:sz w:val="22"/>
          <w:szCs w:val="22"/>
        </w:rPr>
        <w:t>3.1</w:t>
      </w:r>
      <w:r>
        <w:rPr>
          <w:rFonts w:ascii="新宋体" w:eastAsia="新宋体" w:hAnsi="新宋体" w:cs="新宋体" w:hint="eastAsia"/>
          <w:sz w:val="22"/>
          <w:szCs w:val="22"/>
        </w:rPr>
        <w:t>比选申请文件由技术标和商务标两部分构成：</w:t>
      </w:r>
    </w:p>
    <w:p w:rsidR="00A32367" w:rsidRDefault="00D15047">
      <w:pPr>
        <w:numPr>
          <w:ilvl w:val="0"/>
          <w:numId w:val="1"/>
        </w:num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技术标</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7718"/>
        <w:gridCol w:w="1467"/>
      </w:tblGrid>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序号</w:t>
            </w:r>
          </w:p>
        </w:tc>
        <w:tc>
          <w:tcPr>
            <w:tcW w:w="7718"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内容</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备注</w:t>
            </w:r>
          </w:p>
        </w:tc>
      </w:tr>
      <w:tr w:rsidR="00A32367">
        <w:trPr>
          <w:trHeight w:val="436"/>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w:t>
            </w:r>
          </w:p>
        </w:tc>
        <w:tc>
          <w:tcPr>
            <w:tcW w:w="7718" w:type="dxa"/>
            <w:vAlign w:val="center"/>
          </w:tcPr>
          <w:p w:rsidR="00A32367" w:rsidRDefault="00D15047">
            <w:pPr>
              <w:spacing w:line="460" w:lineRule="exact"/>
              <w:outlineLvl w:val="2"/>
              <w:rPr>
                <w:rFonts w:ascii="新宋体" w:eastAsia="新宋体" w:hAnsi="新宋体" w:cs="新宋体"/>
                <w:bCs/>
                <w:sz w:val="22"/>
                <w:szCs w:val="22"/>
              </w:rPr>
            </w:pPr>
            <w:r>
              <w:rPr>
                <w:rFonts w:ascii="新宋体" w:eastAsia="新宋体" w:hAnsi="新宋体" w:cs="新宋体" w:hint="eastAsia"/>
                <w:bCs/>
                <w:sz w:val="22"/>
                <w:szCs w:val="22"/>
              </w:rPr>
              <w:t>比选申请</w:t>
            </w:r>
            <w:r>
              <w:rPr>
                <w:rFonts w:ascii="新宋体" w:eastAsia="新宋体" w:hAnsi="新宋体" w:cs="新宋体" w:hint="eastAsia"/>
                <w:bCs/>
                <w:sz w:val="22"/>
                <w:szCs w:val="22"/>
                <w:lang w:val="zh-CN"/>
              </w:rPr>
              <w:t>函</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附件一</w:t>
            </w:r>
          </w:p>
        </w:tc>
      </w:tr>
      <w:tr w:rsidR="00A32367">
        <w:trPr>
          <w:trHeight w:val="90"/>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w:t>
            </w:r>
          </w:p>
        </w:tc>
        <w:tc>
          <w:tcPr>
            <w:tcW w:w="7718"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资格证明文件</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附件四</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2.1</w:t>
            </w:r>
          </w:p>
        </w:tc>
        <w:tc>
          <w:tcPr>
            <w:tcW w:w="7718"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法定代表人授权书</w:t>
            </w:r>
          </w:p>
        </w:tc>
        <w:tc>
          <w:tcPr>
            <w:tcW w:w="1467" w:type="dxa"/>
            <w:vAlign w:val="center"/>
          </w:tcPr>
          <w:p w:rsidR="00A32367" w:rsidRDefault="00A32367">
            <w:pPr>
              <w:spacing w:line="460" w:lineRule="exact"/>
              <w:jc w:val="center"/>
              <w:rPr>
                <w:rFonts w:ascii="新宋体" w:eastAsia="新宋体" w:hAnsi="新宋体" w:cs="新宋体"/>
                <w:bCs/>
                <w:sz w:val="22"/>
                <w:szCs w:val="22"/>
              </w:rPr>
            </w:pP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2.2</w:t>
            </w:r>
          </w:p>
        </w:tc>
        <w:tc>
          <w:tcPr>
            <w:tcW w:w="7718"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比选申请人情况表</w:t>
            </w:r>
          </w:p>
        </w:tc>
        <w:tc>
          <w:tcPr>
            <w:tcW w:w="1467" w:type="dxa"/>
            <w:vAlign w:val="center"/>
          </w:tcPr>
          <w:p w:rsidR="00A32367" w:rsidRDefault="00A32367">
            <w:pPr>
              <w:spacing w:line="460" w:lineRule="exact"/>
              <w:jc w:val="center"/>
              <w:rPr>
                <w:rFonts w:ascii="新宋体" w:eastAsia="新宋体" w:hAnsi="新宋体" w:cs="新宋体"/>
                <w:bCs/>
                <w:sz w:val="22"/>
                <w:szCs w:val="22"/>
              </w:rPr>
            </w:pP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2.3</w:t>
            </w:r>
          </w:p>
        </w:tc>
        <w:tc>
          <w:tcPr>
            <w:tcW w:w="7718"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有效营业执照</w:t>
            </w:r>
          </w:p>
        </w:tc>
        <w:tc>
          <w:tcPr>
            <w:tcW w:w="1467" w:type="dxa"/>
            <w:vAlign w:val="center"/>
          </w:tcPr>
          <w:p w:rsidR="00A32367" w:rsidRDefault="00A32367">
            <w:pPr>
              <w:spacing w:line="460" w:lineRule="exact"/>
              <w:jc w:val="center"/>
              <w:rPr>
                <w:rFonts w:ascii="新宋体" w:eastAsia="新宋体" w:hAnsi="新宋体" w:cs="新宋体"/>
                <w:bCs/>
                <w:sz w:val="22"/>
                <w:szCs w:val="22"/>
              </w:rPr>
            </w:pP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lastRenderedPageBreak/>
              <w:t>2.4</w:t>
            </w:r>
          </w:p>
        </w:tc>
        <w:tc>
          <w:tcPr>
            <w:tcW w:w="7718" w:type="dxa"/>
            <w:vAlign w:val="center"/>
          </w:tcPr>
          <w:p w:rsidR="00A32367" w:rsidRDefault="00D15047">
            <w:pPr>
              <w:spacing w:line="460" w:lineRule="exact"/>
              <w:outlineLvl w:val="3"/>
              <w:rPr>
                <w:rFonts w:ascii="新宋体" w:eastAsia="新宋体" w:hAnsi="新宋体" w:cs="新宋体"/>
                <w:bCs/>
                <w:sz w:val="22"/>
                <w:szCs w:val="22"/>
              </w:rPr>
            </w:pPr>
            <w:r>
              <w:rPr>
                <w:rFonts w:ascii="新宋体" w:eastAsia="新宋体" w:hAnsi="新宋体" w:cs="新宋体" w:hint="eastAsia"/>
                <w:bCs/>
                <w:sz w:val="22"/>
                <w:szCs w:val="22"/>
              </w:rPr>
              <w:t>相关资质的证明材料</w:t>
            </w:r>
          </w:p>
        </w:tc>
        <w:tc>
          <w:tcPr>
            <w:tcW w:w="1467" w:type="dxa"/>
            <w:vAlign w:val="center"/>
          </w:tcPr>
          <w:p w:rsidR="00A32367" w:rsidRDefault="00A32367">
            <w:pPr>
              <w:spacing w:line="460" w:lineRule="exact"/>
              <w:jc w:val="center"/>
              <w:rPr>
                <w:rFonts w:ascii="新宋体" w:eastAsia="新宋体" w:hAnsi="新宋体" w:cs="新宋体"/>
                <w:bCs/>
                <w:sz w:val="22"/>
                <w:szCs w:val="22"/>
              </w:rPr>
            </w:pP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2.5</w:t>
            </w:r>
          </w:p>
        </w:tc>
        <w:tc>
          <w:tcPr>
            <w:tcW w:w="7718"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比选申请人“信用中国”(www.creditchina.gov.cn)；“中国政府采购网”（http://www.ccgp.gov.cn/）信用记录网页截图（比选公告发布之日至比选申请文件递交截止时间前）</w:t>
            </w:r>
          </w:p>
        </w:tc>
        <w:tc>
          <w:tcPr>
            <w:tcW w:w="1467" w:type="dxa"/>
            <w:vAlign w:val="center"/>
          </w:tcPr>
          <w:p w:rsidR="00A32367" w:rsidRDefault="00A32367">
            <w:pPr>
              <w:spacing w:line="460" w:lineRule="exact"/>
              <w:jc w:val="center"/>
              <w:rPr>
                <w:rFonts w:ascii="新宋体" w:eastAsia="新宋体" w:hAnsi="新宋体" w:cs="新宋体"/>
                <w:bCs/>
                <w:sz w:val="22"/>
                <w:szCs w:val="22"/>
              </w:rPr>
            </w:pP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3</w:t>
            </w:r>
          </w:p>
        </w:tc>
        <w:tc>
          <w:tcPr>
            <w:tcW w:w="7718" w:type="dxa"/>
            <w:vAlign w:val="center"/>
          </w:tcPr>
          <w:p w:rsidR="00A32367" w:rsidRDefault="00D15047">
            <w:pPr>
              <w:spacing w:line="460" w:lineRule="exact"/>
              <w:rPr>
                <w:rFonts w:ascii="新宋体" w:eastAsia="新宋体" w:hAnsi="新宋体" w:cs="新宋体"/>
                <w:bCs/>
                <w:sz w:val="22"/>
                <w:szCs w:val="22"/>
                <w:lang w:val="zh-CN"/>
              </w:rPr>
            </w:pPr>
            <w:r>
              <w:rPr>
                <w:rFonts w:ascii="新宋体" w:eastAsia="新宋体" w:hAnsi="新宋体" w:cs="新宋体" w:hint="eastAsia"/>
                <w:bCs/>
                <w:sz w:val="22"/>
                <w:szCs w:val="22"/>
              </w:rPr>
              <w:t>偏离表</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附件五</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4</w:t>
            </w:r>
          </w:p>
        </w:tc>
        <w:tc>
          <w:tcPr>
            <w:tcW w:w="7718" w:type="dxa"/>
            <w:vAlign w:val="center"/>
          </w:tcPr>
          <w:p w:rsidR="00A32367" w:rsidRDefault="00D15047">
            <w:pPr>
              <w:widowControl/>
              <w:spacing w:line="460" w:lineRule="exact"/>
              <w:jc w:val="left"/>
              <w:rPr>
                <w:rFonts w:ascii="新宋体" w:eastAsia="新宋体" w:hAnsi="新宋体" w:cs="新宋体"/>
                <w:bCs/>
                <w:sz w:val="22"/>
                <w:szCs w:val="22"/>
              </w:rPr>
            </w:pPr>
            <w:r>
              <w:rPr>
                <w:rFonts w:ascii="新宋体" w:eastAsia="新宋体" w:hAnsi="新宋体" w:cs="新宋体" w:hint="eastAsia"/>
                <w:bCs/>
                <w:sz w:val="22"/>
                <w:szCs w:val="22"/>
              </w:rPr>
              <w:t>详细供货清单说明一览表</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附件六</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5</w:t>
            </w:r>
          </w:p>
        </w:tc>
        <w:tc>
          <w:tcPr>
            <w:tcW w:w="7718" w:type="dxa"/>
            <w:vAlign w:val="center"/>
          </w:tcPr>
          <w:p w:rsidR="00A32367" w:rsidRDefault="00D15047">
            <w:pPr>
              <w:widowControl/>
              <w:spacing w:line="460" w:lineRule="exact"/>
              <w:jc w:val="left"/>
              <w:rPr>
                <w:rFonts w:ascii="新宋体" w:eastAsia="新宋体" w:hAnsi="新宋体" w:cs="新宋体"/>
                <w:bCs/>
                <w:sz w:val="22"/>
                <w:szCs w:val="22"/>
              </w:rPr>
            </w:pPr>
            <w:r>
              <w:rPr>
                <w:rFonts w:ascii="新宋体" w:eastAsia="新宋体" w:hAnsi="新宋体" w:cs="新宋体" w:hint="eastAsia"/>
                <w:bCs/>
                <w:sz w:val="22"/>
                <w:szCs w:val="22"/>
              </w:rPr>
              <w:t>备品、易损件、备件、专用工具清单</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附件七</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6</w:t>
            </w:r>
          </w:p>
        </w:tc>
        <w:tc>
          <w:tcPr>
            <w:tcW w:w="7718" w:type="dxa"/>
            <w:vAlign w:val="center"/>
          </w:tcPr>
          <w:p w:rsidR="00A32367" w:rsidRDefault="00D15047">
            <w:pPr>
              <w:widowControl/>
              <w:spacing w:line="460" w:lineRule="exact"/>
              <w:jc w:val="left"/>
              <w:textAlignment w:val="center"/>
              <w:rPr>
                <w:rFonts w:ascii="新宋体" w:eastAsia="新宋体" w:hAnsi="新宋体" w:cs="新宋体"/>
                <w:bCs/>
                <w:sz w:val="22"/>
                <w:szCs w:val="22"/>
              </w:rPr>
            </w:pPr>
            <w:r>
              <w:rPr>
                <w:rFonts w:ascii="宋体" w:hAnsi="宋体" w:cs="宋体" w:hint="eastAsia"/>
                <w:color w:val="000000"/>
                <w:kern w:val="0"/>
                <w:szCs w:val="21"/>
              </w:rPr>
              <w:t>平台交易码</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附件八</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7</w:t>
            </w:r>
          </w:p>
        </w:tc>
        <w:tc>
          <w:tcPr>
            <w:tcW w:w="7718" w:type="dxa"/>
            <w:vAlign w:val="center"/>
          </w:tcPr>
          <w:p w:rsidR="00A32367" w:rsidRDefault="00D15047">
            <w:pPr>
              <w:widowControl/>
              <w:spacing w:line="460" w:lineRule="exact"/>
              <w:jc w:val="left"/>
              <w:textAlignment w:val="center"/>
              <w:rPr>
                <w:rFonts w:ascii="新宋体" w:eastAsia="新宋体" w:hAnsi="新宋体" w:cs="新宋体"/>
                <w:bCs/>
                <w:sz w:val="22"/>
                <w:szCs w:val="22"/>
                <w:lang w:val="zh-CN"/>
              </w:rPr>
            </w:pPr>
            <w:r>
              <w:rPr>
                <w:rFonts w:ascii="宋体" w:hAnsi="宋体" w:cs="宋体" w:hint="eastAsia"/>
                <w:color w:val="000000"/>
                <w:kern w:val="0"/>
                <w:szCs w:val="21"/>
              </w:rPr>
              <w:t>主要技术指标</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附件九</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8</w:t>
            </w:r>
          </w:p>
        </w:tc>
        <w:tc>
          <w:tcPr>
            <w:tcW w:w="7718" w:type="dxa"/>
            <w:vAlign w:val="center"/>
          </w:tcPr>
          <w:p w:rsidR="00A32367" w:rsidRDefault="00D15047">
            <w:pPr>
              <w:widowControl/>
              <w:spacing w:line="460" w:lineRule="exact"/>
              <w:jc w:val="left"/>
              <w:textAlignment w:val="center"/>
              <w:rPr>
                <w:rFonts w:ascii="新宋体" w:eastAsia="新宋体" w:hAnsi="新宋体" w:cs="新宋体"/>
                <w:bCs/>
                <w:sz w:val="22"/>
                <w:szCs w:val="22"/>
                <w:lang w:val="zh-CN"/>
              </w:rPr>
            </w:pPr>
            <w:r>
              <w:rPr>
                <w:rFonts w:ascii="新宋体" w:eastAsia="新宋体" w:hAnsi="新宋体" w:cs="新宋体" w:hint="eastAsia"/>
                <w:sz w:val="22"/>
                <w:szCs w:val="22"/>
              </w:rPr>
              <w:t>规格型号</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附件十</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9</w:t>
            </w:r>
          </w:p>
        </w:tc>
        <w:tc>
          <w:tcPr>
            <w:tcW w:w="7718" w:type="dxa"/>
            <w:vAlign w:val="center"/>
          </w:tcPr>
          <w:p w:rsidR="00A32367" w:rsidRDefault="00D15047">
            <w:pPr>
              <w:widowControl/>
              <w:spacing w:line="460" w:lineRule="exact"/>
              <w:jc w:val="left"/>
              <w:textAlignment w:val="center"/>
              <w:rPr>
                <w:rFonts w:ascii="新宋体" w:eastAsia="新宋体" w:hAnsi="新宋体" w:cs="新宋体"/>
                <w:bCs/>
                <w:sz w:val="22"/>
                <w:szCs w:val="22"/>
              </w:rPr>
            </w:pPr>
            <w:r>
              <w:rPr>
                <w:rFonts w:ascii="新宋体" w:eastAsia="新宋体" w:hAnsi="新宋体" w:cs="新宋体" w:hint="eastAsia"/>
                <w:sz w:val="22"/>
                <w:szCs w:val="22"/>
              </w:rPr>
              <w:t>提供证件完整</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附件十一</w:t>
            </w:r>
          </w:p>
        </w:tc>
      </w:tr>
      <w:tr w:rsidR="00A32367">
        <w:trPr>
          <w:trHeight w:val="454"/>
        </w:trPr>
        <w:tc>
          <w:tcPr>
            <w:tcW w:w="734"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10</w:t>
            </w:r>
          </w:p>
        </w:tc>
        <w:tc>
          <w:tcPr>
            <w:tcW w:w="7718" w:type="dxa"/>
            <w:vAlign w:val="center"/>
          </w:tcPr>
          <w:p w:rsidR="00A32367" w:rsidRDefault="00D15047">
            <w:pPr>
              <w:widowControl/>
              <w:spacing w:line="460" w:lineRule="exact"/>
              <w:jc w:val="left"/>
              <w:textAlignment w:val="center"/>
              <w:rPr>
                <w:rFonts w:ascii="新宋体" w:eastAsia="新宋体" w:hAnsi="新宋体" w:cs="新宋体"/>
                <w:bCs/>
                <w:sz w:val="22"/>
                <w:szCs w:val="22"/>
              </w:rPr>
            </w:pPr>
            <w:r>
              <w:rPr>
                <w:rFonts w:ascii="新宋体" w:eastAsia="新宋体" w:hAnsi="新宋体" w:cs="新宋体" w:hint="eastAsia"/>
                <w:sz w:val="22"/>
                <w:szCs w:val="22"/>
              </w:rPr>
              <w:t>市场占有率</w:t>
            </w:r>
          </w:p>
        </w:tc>
        <w:tc>
          <w:tcPr>
            <w:tcW w:w="1467"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附件十二</w:t>
            </w:r>
          </w:p>
        </w:tc>
      </w:tr>
    </w:tbl>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（2） 商务（报价）标</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7913"/>
        <w:gridCol w:w="1285"/>
      </w:tblGrid>
      <w:tr w:rsidR="00A32367">
        <w:trPr>
          <w:trHeight w:val="454"/>
        </w:trPr>
        <w:tc>
          <w:tcPr>
            <w:tcW w:w="656"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序号</w:t>
            </w:r>
          </w:p>
        </w:tc>
        <w:tc>
          <w:tcPr>
            <w:tcW w:w="7913"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内容</w:t>
            </w:r>
          </w:p>
        </w:tc>
        <w:tc>
          <w:tcPr>
            <w:tcW w:w="1285"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备注</w:t>
            </w:r>
          </w:p>
        </w:tc>
      </w:tr>
      <w:tr w:rsidR="00A32367">
        <w:trPr>
          <w:trHeight w:val="454"/>
        </w:trPr>
        <w:tc>
          <w:tcPr>
            <w:tcW w:w="656"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1</w:t>
            </w:r>
          </w:p>
        </w:tc>
        <w:tc>
          <w:tcPr>
            <w:tcW w:w="7913"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lang w:val="zh-CN"/>
              </w:rPr>
              <w:t>报价一览表</w:t>
            </w:r>
          </w:p>
        </w:tc>
        <w:tc>
          <w:tcPr>
            <w:tcW w:w="1285"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附件二</w:t>
            </w:r>
          </w:p>
        </w:tc>
      </w:tr>
      <w:tr w:rsidR="00A32367">
        <w:trPr>
          <w:trHeight w:val="454"/>
        </w:trPr>
        <w:tc>
          <w:tcPr>
            <w:tcW w:w="656"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2</w:t>
            </w:r>
          </w:p>
        </w:tc>
        <w:tc>
          <w:tcPr>
            <w:tcW w:w="7913" w:type="dxa"/>
            <w:vAlign w:val="center"/>
          </w:tcPr>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分项报价表</w:t>
            </w:r>
          </w:p>
        </w:tc>
        <w:tc>
          <w:tcPr>
            <w:tcW w:w="1285" w:type="dxa"/>
            <w:vAlign w:val="center"/>
          </w:tcPr>
          <w:p w:rsidR="00A32367" w:rsidRDefault="00D15047">
            <w:pPr>
              <w:spacing w:line="460" w:lineRule="exact"/>
              <w:jc w:val="center"/>
              <w:rPr>
                <w:rFonts w:ascii="新宋体" w:eastAsia="新宋体" w:hAnsi="新宋体" w:cs="新宋体"/>
                <w:bCs/>
                <w:sz w:val="22"/>
                <w:szCs w:val="22"/>
              </w:rPr>
            </w:pPr>
            <w:r>
              <w:rPr>
                <w:rFonts w:ascii="新宋体" w:eastAsia="新宋体" w:hAnsi="新宋体" w:cs="新宋体" w:hint="eastAsia"/>
                <w:bCs/>
                <w:sz w:val="22"/>
                <w:szCs w:val="22"/>
              </w:rPr>
              <w:t>附件三</w:t>
            </w:r>
          </w:p>
        </w:tc>
      </w:tr>
    </w:tbl>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3.2 比选申请文件格式</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比选申请人应根据比选文件中所提供的格式，内容按顺序填写并装订成册，分别装于技术标和商务标内。</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4、报价</w:t>
      </w:r>
    </w:p>
    <w:p w:rsidR="00A32367" w:rsidRDefault="00D15047">
      <w:pPr>
        <w:spacing w:line="460" w:lineRule="exact"/>
        <w:ind w:firstLineChars="245" w:firstLine="541"/>
        <w:rPr>
          <w:rFonts w:ascii="新宋体" w:eastAsia="新宋体" w:hAnsi="新宋体" w:cs="新宋体"/>
          <w:b/>
          <w:sz w:val="22"/>
        </w:rPr>
      </w:pPr>
      <w:r>
        <w:rPr>
          <w:rFonts w:ascii="新宋体" w:eastAsia="新宋体" w:hAnsi="新宋体" w:cs="新宋体" w:hint="eastAsia"/>
          <w:b/>
          <w:sz w:val="22"/>
        </w:rPr>
        <w:t>4.1</w:t>
      </w:r>
      <w:r>
        <w:rPr>
          <w:rFonts w:ascii="新宋体" w:eastAsia="新宋体" w:hAnsi="新宋体" w:hint="eastAsia"/>
          <w:b/>
          <w:sz w:val="22"/>
          <w:szCs w:val="22"/>
        </w:rPr>
        <w:t>比选申请人的报价即在承包本次理疗电极片</w:t>
      </w:r>
      <w:r>
        <w:rPr>
          <w:rFonts w:ascii="新宋体" w:eastAsia="新宋体" w:hAnsi="新宋体" w:hint="eastAsia"/>
          <w:b/>
          <w:color w:val="000000"/>
          <w:sz w:val="22"/>
          <w:szCs w:val="22"/>
        </w:rPr>
        <w:t>供应、税金、包装、运输、安装调试、售后服务等完成合同所需的一切本身和不可或缺的所有工作开支、政策性文件规定及合同包含的所有风险、责任等各项全部费用并承担一切风险责任，实行固定费用总包干。</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4.2比选申请人必须按附件中的报价一览表内容填写价格，并由比选申请人代表签署。</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4.3</w:t>
      </w:r>
      <w:r>
        <w:rPr>
          <w:rFonts w:ascii="新宋体" w:eastAsia="新宋体" w:hAnsi="新宋体" w:cs="新宋体" w:hint="eastAsia"/>
          <w:b/>
          <w:sz w:val="22"/>
        </w:rPr>
        <w:t>货币以人民币进行报价</w:t>
      </w:r>
      <w:r>
        <w:rPr>
          <w:rFonts w:ascii="新宋体" w:eastAsia="新宋体" w:hAnsi="新宋体" w:cs="新宋体" w:hint="eastAsia"/>
          <w:b/>
          <w:sz w:val="22"/>
          <w:szCs w:val="22"/>
        </w:rPr>
        <w:t>。</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4.4</w:t>
      </w:r>
      <w:r>
        <w:rPr>
          <w:rFonts w:ascii="新宋体" w:eastAsia="新宋体" w:hAnsi="新宋体" w:cs="新宋体" w:hint="eastAsia"/>
          <w:b/>
          <w:sz w:val="22"/>
        </w:rPr>
        <w:t>比选人不接受任何选择报价，对任何服务只允许一个价格。</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4.5比选人要求分类报价是为了方便评审，但在任何情况下不限制比选人以其认为最合适的条款、条件签订合同的权利。</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4.6最低报价不能作为成交的保证。</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5、比选有效期</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5.1自开标之日起</w:t>
      </w:r>
      <w:r>
        <w:rPr>
          <w:rFonts w:ascii="新宋体" w:eastAsia="新宋体" w:hAnsi="新宋体" w:cs="新宋体" w:hint="eastAsia"/>
          <w:b/>
          <w:bCs/>
          <w:sz w:val="22"/>
          <w:szCs w:val="22"/>
        </w:rPr>
        <w:t xml:space="preserve"> 120 </w:t>
      </w:r>
      <w:r>
        <w:rPr>
          <w:rFonts w:ascii="新宋体" w:eastAsia="新宋体" w:hAnsi="新宋体" w:cs="新宋体" w:hint="eastAsia"/>
          <w:b/>
          <w:sz w:val="22"/>
          <w:szCs w:val="22"/>
        </w:rPr>
        <w:t>天内比选价格应保持有效。</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lastRenderedPageBreak/>
        <w:t>5.2特殊情况下，在原比选有效期截止前，比选人可与比选申请人协商延长比选有效期，这种要求和答复均以书面形式进行。比选申请人可拒绝接受延期要求。同意延长比选有效期的比选申请人不得修改比选申请文件。</w:t>
      </w:r>
    </w:p>
    <w:p w:rsidR="00A32367" w:rsidRDefault="00D15047">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6、比选申请文件的签署和规定</w:t>
      </w:r>
    </w:p>
    <w:p w:rsidR="00A32367" w:rsidRDefault="00D15047">
      <w:pPr>
        <w:tabs>
          <w:tab w:val="left" w:pos="360"/>
        </w:tabs>
        <w:spacing w:line="460" w:lineRule="exact"/>
        <w:ind w:firstLineChars="250" w:firstLine="552"/>
        <w:rPr>
          <w:rFonts w:ascii="新宋体" w:eastAsia="新宋体" w:hAnsi="新宋体" w:cs="新宋体"/>
          <w:b/>
          <w:sz w:val="22"/>
          <w:szCs w:val="22"/>
        </w:rPr>
      </w:pPr>
      <w:r>
        <w:rPr>
          <w:rFonts w:ascii="新宋体" w:eastAsia="新宋体" w:hAnsi="新宋体" w:cs="新宋体" w:hint="eastAsia"/>
          <w:b/>
          <w:sz w:val="22"/>
          <w:szCs w:val="22"/>
        </w:rPr>
        <w:t>6.1比选申请人应提供技术标、商务标各一式</w:t>
      </w:r>
      <w:r w:rsidR="00F63457">
        <w:rPr>
          <w:rFonts w:ascii="新宋体" w:eastAsia="新宋体" w:hAnsi="新宋体" w:cs="新宋体" w:hint="eastAsia"/>
          <w:b/>
          <w:sz w:val="22"/>
          <w:szCs w:val="22"/>
        </w:rPr>
        <w:t>4</w:t>
      </w:r>
      <w:r>
        <w:rPr>
          <w:rFonts w:ascii="新宋体" w:eastAsia="新宋体" w:hAnsi="新宋体" w:cs="新宋体" w:hint="eastAsia"/>
          <w:b/>
          <w:sz w:val="22"/>
          <w:szCs w:val="22"/>
        </w:rPr>
        <w:t>份的比选申请文件，分别装订成册。其中正本一份、副本</w:t>
      </w:r>
      <w:r w:rsidR="00F63457">
        <w:rPr>
          <w:rFonts w:ascii="新宋体" w:eastAsia="新宋体" w:hAnsi="新宋体" w:cs="新宋体" w:hint="eastAsia"/>
          <w:b/>
          <w:sz w:val="22"/>
          <w:szCs w:val="22"/>
        </w:rPr>
        <w:t>3</w:t>
      </w:r>
      <w:r>
        <w:rPr>
          <w:rFonts w:ascii="新宋体" w:eastAsia="新宋体" w:hAnsi="新宋体" w:cs="新宋体" w:hint="eastAsia"/>
          <w:b/>
          <w:sz w:val="22"/>
          <w:szCs w:val="22"/>
        </w:rPr>
        <w:t>份，每套比选申请文件的封面应清楚标明“正本”或“副本”字样，若“正本”与“副本”不符，以“正本”为准</w:t>
      </w:r>
      <w:r>
        <w:rPr>
          <w:rFonts w:ascii="新宋体" w:eastAsia="新宋体" w:hAnsi="新宋体" w:cs="新宋体" w:hint="eastAsia"/>
          <w:sz w:val="22"/>
          <w:szCs w:val="22"/>
        </w:rPr>
        <w:t>。</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6.2比选申请文件的正本必须打印或用不褪色的墨水书写，并由比选申请人代表签署，副本可用正本的复印。</w:t>
      </w:r>
    </w:p>
    <w:p w:rsidR="00A32367" w:rsidRDefault="00D15047">
      <w:pPr>
        <w:tabs>
          <w:tab w:val="left" w:pos="360"/>
        </w:tabs>
        <w:spacing w:line="460" w:lineRule="exact"/>
        <w:ind w:firstLineChars="250" w:firstLine="552"/>
        <w:rPr>
          <w:rFonts w:ascii="新宋体" w:eastAsia="新宋体" w:hAnsi="新宋体" w:cs="新宋体"/>
          <w:b/>
          <w:sz w:val="22"/>
          <w:szCs w:val="22"/>
        </w:rPr>
      </w:pPr>
      <w:r>
        <w:rPr>
          <w:rFonts w:ascii="新宋体" w:eastAsia="新宋体" w:hAnsi="新宋体" w:cs="新宋体" w:hint="eastAsia"/>
          <w:b/>
          <w:sz w:val="22"/>
          <w:szCs w:val="22"/>
        </w:rPr>
        <w:t>6.3 比选申请文件如有修改和增删必须由比选申请人代表在修改和增删处旁签署或盖章，方才有效。</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6.4 比选申请文件因字迹模糊或在关键的技术、商务条款上表述不清楚，将可能导致其比选申请文件被否决。</w:t>
      </w:r>
    </w:p>
    <w:p w:rsidR="00A32367" w:rsidRDefault="00D15047">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7、比选申请文件的密封及标记</w:t>
      </w:r>
    </w:p>
    <w:p w:rsidR="00A32367" w:rsidRDefault="00D15047">
      <w:pPr>
        <w:spacing w:line="460" w:lineRule="exact"/>
        <w:ind w:firstLineChars="245" w:firstLine="541"/>
        <w:rPr>
          <w:rFonts w:ascii="新宋体" w:eastAsia="新宋体" w:hAnsi="新宋体" w:cs="新宋体"/>
          <w:sz w:val="22"/>
        </w:rPr>
      </w:pPr>
      <w:r>
        <w:rPr>
          <w:rFonts w:ascii="新宋体" w:eastAsia="新宋体" w:hAnsi="新宋体" w:cs="新宋体" w:hint="eastAsia"/>
          <w:b/>
          <w:sz w:val="22"/>
          <w:szCs w:val="22"/>
        </w:rPr>
        <w:t>7.1比选申请人必须将比选申请文件的“技术标”“商务标”分别单独密封，且在各自的密封袋上标明“技术标”和“商务标”字样。</w:t>
      </w:r>
      <w:r>
        <w:rPr>
          <w:rFonts w:ascii="新宋体" w:eastAsia="新宋体" w:hAnsi="新宋体" w:cs="新宋体" w:hint="eastAsia"/>
          <w:sz w:val="22"/>
        </w:rPr>
        <w:t>封口处贴上封条，骑缝处加盖比选申请人公章或由比选申请人代表签字。封皮上写明项目名称、编号、比选申请人名称、电话联系人，并注明“开标时启封”字样。</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7.2如果比选申请人未按上述要求密封及加写标记，对比选申请文件的误投和提前启封不负责任。</w:t>
      </w:r>
    </w:p>
    <w:p w:rsidR="00A32367" w:rsidRDefault="00D15047">
      <w:pPr>
        <w:spacing w:before="100" w:beforeAutospacing="1" w:after="100" w:afterAutospacing="1" w:line="440" w:lineRule="exact"/>
        <w:jc w:val="center"/>
        <w:outlineLvl w:val="1"/>
        <w:rPr>
          <w:rFonts w:ascii="新宋体" w:eastAsia="新宋体" w:hAnsi="新宋体" w:cs="新宋体"/>
          <w:b/>
          <w:bCs/>
          <w:sz w:val="26"/>
          <w:szCs w:val="26"/>
        </w:rPr>
      </w:pPr>
      <w:r>
        <w:rPr>
          <w:rFonts w:ascii="新宋体" w:eastAsia="新宋体" w:hAnsi="新宋体" w:cs="新宋体" w:hint="eastAsia"/>
          <w:b/>
          <w:bCs/>
          <w:sz w:val="26"/>
          <w:szCs w:val="26"/>
        </w:rPr>
        <w:t>四、 比选申请文件的递交</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1、比选申请文件的递交</w:t>
      </w:r>
    </w:p>
    <w:p w:rsidR="00A32367" w:rsidRDefault="00D15047">
      <w:pPr>
        <w:spacing w:line="460" w:lineRule="exact"/>
        <w:ind w:firstLineChars="245" w:firstLine="541"/>
        <w:rPr>
          <w:rFonts w:ascii="新宋体" w:eastAsia="新宋体" w:hAnsi="新宋体" w:cs="新宋体"/>
          <w:b/>
          <w:sz w:val="22"/>
        </w:rPr>
      </w:pPr>
      <w:r>
        <w:rPr>
          <w:rFonts w:ascii="新宋体" w:eastAsia="新宋体" w:hAnsi="新宋体" w:cs="新宋体" w:hint="eastAsia"/>
          <w:b/>
          <w:bCs/>
          <w:sz w:val="22"/>
          <w:szCs w:val="22"/>
        </w:rPr>
        <w:t>1.1</w:t>
      </w:r>
      <w:r>
        <w:rPr>
          <w:rFonts w:ascii="新宋体" w:eastAsia="新宋体" w:hAnsi="新宋体" w:cs="新宋体" w:hint="eastAsia"/>
          <w:b/>
          <w:sz w:val="22"/>
        </w:rPr>
        <w:t>比选申请文件必须在规定的比选申请文件递交截止时间前送达到指定的收标地点，并同时递交法定代表人授权书和比选申请人代表有效身份证件和企业营业执照（以上证明文件复印件加盖公章，需提供原件备查），由比选评审小组确认比选资格。</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2、比选申请文件的修改和撤回</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2.1在比选申请文件递交截止时间前，比选申请人可以用书面形式提出修改或撤回其比选申请文件并送达到比选人，但不得影响比选活动的正常进行。</w:t>
      </w:r>
    </w:p>
    <w:p w:rsidR="00A32367" w:rsidRDefault="00D15047">
      <w:pPr>
        <w:tabs>
          <w:tab w:val="left" w:pos="360"/>
        </w:tabs>
        <w:spacing w:line="460" w:lineRule="exact"/>
        <w:ind w:firstLineChars="250" w:firstLine="550"/>
        <w:rPr>
          <w:rFonts w:ascii="新宋体" w:eastAsia="新宋体" w:hAnsi="新宋体" w:cs="新宋体"/>
          <w:sz w:val="22"/>
        </w:rPr>
      </w:pPr>
      <w:r>
        <w:rPr>
          <w:rFonts w:ascii="新宋体" w:eastAsia="新宋体" w:hAnsi="新宋体" w:cs="新宋体" w:hint="eastAsia"/>
          <w:sz w:val="22"/>
        </w:rPr>
        <w:t>2.2“比选申请文件修改”或“比选申请文件撤回通知”都应密封并在密封袋上写明项目名称、编号、比选申请人名称，并注明“比选申请文件修改”或“比选申请文件撤回通知”字样。</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rPr>
        <w:lastRenderedPageBreak/>
        <w:t>2.3  从比选申请文件递交截止时间起至比选有效期满这段时间内，比选申请人不得撤回其比选申请文件。</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3、</w:t>
      </w:r>
      <w:r>
        <w:rPr>
          <w:rFonts w:ascii="新宋体" w:eastAsia="新宋体" w:hAnsi="新宋体" w:cs="新宋体" w:hint="eastAsia"/>
          <w:b/>
          <w:sz w:val="22"/>
        </w:rPr>
        <w:t>发生下列情况之一的比选申请文件将拒收:</w:t>
      </w:r>
    </w:p>
    <w:p w:rsidR="00A32367" w:rsidRDefault="00D15047">
      <w:pPr>
        <w:tabs>
          <w:tab w:val="left" w:pos="360"/>
        </w:tabs>
        <w:spacing w:line="460" w:lineRule="exact"/>
        <w:ind w:firstLineChars="250" w:firstLine="552"/>
        <w:rPr>
          <w:rFonts w:ascii="新宋体" w:eastAsia="新宋体" w:hAnsi="新宋体" w:cs="新宋体"/>
          <w:b/>
          <w:bCs/>
          <w:sz w:val="22"/>
          <w:szCs w:val="22"/>
        </w:rPr>
      </w:pPr>
      <w:r>
        <w:rPr>
          <w:rFonts w:ascii="新宋体" w:eastAsia="新宋体" w:hAnsi="新宋体" w:cs="新宋体" w:hint="eastAsia"/>
          <w:b/>
          <w:bCs/>
          <w:sz w:val="22"/>
          <w:szCs w:val="22"/>
        </w:rPr>
        <w:t>3.1 在比选申请文件递交截止时间以后送达的比选申请文件；</w:t>
      </w:r>
    </w:p>
    <w:p w:rsidR="00A32367" w:rsidRDefault="00D15047">
      <w:pPr>
        <w:tabs>
          <w:tab w:val="left" w:pos="360"/>
        </w:tabs>
        <w:spacing w:line="460" w:lineRule="exact"/>
        <w:ind w:firstLineChars="250" w:firstLine="552"/>
        <w:rPr>
          <w:rFonts w:ascii="新宋体" w:eastAsia="新宋体" w:hAnsi="新宋体" w:cs="新宋体"/>
          <w:b/>
          <w:bCs/>
          <w:sz w:val="22"/>
          <w:szCs w:val="22"/>
        </w:rPr>
      </w:pPr>
      <w:r>
        <w:rPr>
          <w:rFonts w:ascii="新宋体" w:eastAsia="新宋体" w:hAnsi="新宋体" w:cs="新宋体" w:hint="eastAsia"/>
          <w:b/>
          <w:bCs/>
          <w:sz w:val="22"/>
          <w:szCs w:val="22"/>
        </w:rPr>
        <w:t>3.2 未密封的比选申请文件；</w:t>
      </w:r>
    </w:p>
    <w:p w:rsidR="00A32367" w:rsidRDefault="00D15047">
      <w:pPr>
        <w:tabs>
          <w:tab w:val="left" w:pos="360"/>
        </w:tabs>
        <w:spacing w:line="460" w:lineRule="exact"/>
        <w:ind w:firstLineChars="250" w:firstLine="552"/>
        <w:rPr>
          <w:rFonts w:ascii="新宋体" w:eastAsia="新宋体" w:hAnsi="新宋体" w:cs="新宋体"/>
          <w:b/>
          <w:bCs/>
          <w:sz w:val="22"/>
          <w:szCs w:val="22"/>
        </w:rPr>
      </w:pPr>
      <w:r>
        <w:rPr>
          <w:rFonts w:ascii="新宋体" w:eastAsia="新宋体" w:hAnsi="新宋体" w:cs="新宋体" w:hint="eastAsia"/>
          <w:b/>
          <w:bCs/>
          <w:sz w:val="22"/>
          <w:szCs w:val="22"/>
        </w:rPr>
        <w:t>3.3 由于包装不妥在送达途中严重破损或失散的比选申请文件；</w:t>
      </w:r>
    </w:p>
    <w:p w:rsidR="00A32367" w:rsidRDefault="00D15047">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3.4 以电讯形式递交的比选申请文件。</w:t>
      </w:r>
    </w:p>
    <w:p w:rsidR="00A32367" w:rsidRDefault="00D15047">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u w:val="single"/>
        </w:rPr>
        <w:t>4、组织供应商签署不存在影响公平竞争的《比选活动现场确认声明书》。</w:t>
      </w:r>
    </w:p>
    <w:p w:rsidR="00A32367" w:rsidRDefault="00D15047">
      <w:pPr>
        <w:spacing w:before="100" w:beforeAutospacing="1" w:after="100" w:afterAutospacing="1" w:line="460" w:lineRule="exact"/>
        <w:jc w:val="center"/>
        <w:outlineLvl w:val="1"/>
        <w:rPr>
          <w:rFonts w:ascii="新宋体" w:eastAsia="新宋体" w:hAnsi="新宋体" w:cs="新宋体"/>
          <w:b/>
          <w:bCs/>
          <w:sz w:val="26"/>
          <w:szCs w:val="26"/>
        </w:rPr>
      </w:pPr>
      <w:r>
        <w:rPr>
          <w:rFonts w:ascii="新宋体" w:eastAsia="新宋体" w:hAnsi="新宋体" w:cs="新宋体" w:hint="eastAsia"/>
          <w:b/>
          <w:bCs/>
          <w:sz w:val="26"/>
          <w:szCs w:val="26"/>
        </w:rPr>
        <w:t>五、 评审</w:t>
      </w:r>
    </w:p>
    <w:p w:rsidR="00A32367" w:rsidRDefault="00D15047">
      <w:pPr>
        <w:spacing w:line="460" w:lineRule="exact"/>
        <w:ind w:firstLineChars="245" w:firstLine="541"/>
        <w:rPr>
          <w:rFonts w:ascii="新宋体" w:eastAsia="新宋体" w:hAnsi="新宋体"/>
          <w:b/>
          <w:sz w:val="22"/>
          <w:szCs w:val="22"/>
        </w:rPr>
      </w:pPr>
      <w:r>
        <w:rPr>
          <w:rFonts w:ascii="新宋体" w:eastAsia="新宋体" w:hAnsi="新宋体" w:hint="eastAsia"/>
          <w:b/>
          <w:bCs/>
          <w:sz w:val="22"/>
          <w:szCs w:val="22"/>
        </w:rPr>
        <w:t>1、比选评审小组</w:t>
      </w:r>
    </w:p>
    <w:p w:rsidR="00A32367" w:rsidRDefault="00D15047">
      <w:pPr>
        <w:spacing w:line="460" w:lineRule="exact"/>
        <w:ind w:firstLineChars="245" w:firstLine="539"/>
        <w:rPr>
          <w:rFonts w:ascii="新宋体" w:eastAsia="新宋体" w:hAnsi="新宋体"/>
          <w:b/>
          <w:sz w:val="22"/>
          <w:szCs w:val="22"/>
        </w:rPr>
      </w:pPr>
      <w:r>
        <w:rPr>
          <w:rFonts w:ascii="新宋体" w:eastAsia="新宋体" w:hAnsi="新宋体" w:hint="eastAsia"/>
          <w:bCs/>
          <w:sz w:val="22"/>
          <w:szCs w:val="22"/>
        </w:rPr>
        <w:t>1.1比选人组建比选评审小组。比选评审小组的成员在评审过程中必须严格遵守有关法律、法规的规定。</w:t>
      </w:r>
    </w:p>
    <w:p w:rsidR="00A32367" w:rsidRDefault="00D15047">
      <w:pPr>
        <w:spacing w:line="460" w:lineRule="exact"/>
        <w:ind w:firstLineChars="245" w:firstLine="539"/>
        <w:rPr>
          <w:rFonts w:ascii="新宋体" w:eastAsia="新宋体" w:hAnsi="新宋体"/>
          <w:b/>
          <w:sz w:val="22"/>
          <w:szCs w:val="22"/>
        </w:rPr>
      </w:pPr>
      <w:r>
        <w:rPr>
          <w:rFonts w:ascii="新宋体" w:eastAsia="新宋体" w:hAnsi="新宋体" w:hint="eastAsia"/>
          <w:bCs/>
          <w:sz w:val="22"/>
          <w:szCs w:val="22"/>
        </w:rPr>
        <w:t>2、评审过程的保密性</w:t>
      </w:r>
    </w:p>
    <w:p w:rsidR="00A32367" w:rsidRDefault="00D15047">
      <w:pPr>
        <w:spacing w:line="460" w:lineRule="exact"/>
        <w:ind w:firstLineChars="245" w:firstLine="541"/>
        <w:rPr>
          <w:rFonts w:ascii="新宋体" w:eastAsia="新宋体" w:hAnsi="新宋体"/>
          <w:b/>
          <w:bCs/>
          <w:sz w:val="22"/>
          <w:szCs w:val="22"/>
        </w:rPr>
      </w:pPr>
      <w:r>
        <w:rPr>
          <w:rFonts w:ascii="新宋体" w:eastAsia="新宋体" w:hAnsi="新宋体" w:hint="eastAsia"/>
          <w:b/>
          <w:bCs/>
          <w:sz w:val="22"/>
          <w:szCs w:val="22"/>
        </w:rPr>
        <w:t>2.1开标后直至向成交人授予合同时止，凡与评审有关的资料均不得向比选申请人及与评审无关人员透露。如果比选申请人在评审过程中试图向比选人施加影响，其比选申请文件将被拒绝。</w:t>
      </w:r>
    </w:p>
    <w:p w:rsidR="00A32367" w:rsidRDefault="00D15047">
      <w:pPr>
        <w:spacing w:line="460" w:lineRule="exact"/>
        <w:ind w:firstLineChars="245" w:firstLine="541"/>
        <w:rPr>
          <w:rFonts w:ascii="新宋体" w:eastAsia="新宋体" w:hAnsi="新宋体"/>
          <w:b/>
          <w:sz w:val="22"/>
          <w:szCs w:val="22"/>
        </w:rPr>
      </w:pPr>
      <w:r>
        <w:rPr>
          <w:rFonts w:ascii="新宋体" w:eastAsia="新宋体" w:hAnsi="新宋体" w:hint="eastAsia"/>
          <w:b/>
          <w:bCs/>
          <w:sz w:val="22"/>
          <w:szCs w:val="22"/>
        </w:rPr>
        <w:t>3、评审</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3.1 开标时邀请所有比选申请人代表参加，参加开标的代表应准时出席并签名报到以证明其出席。</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3.2 开标时，应当由比选申请人推选的代表检查比选申请文件的密封情况；经确认无误后，由工作人员当众拆封，宣布比选申请人名称、价格和比选文件规定的需要宣布的其他内容。</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比选申请人不足3家的，不得开标。</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开标过程应当由比选人负责记录，由参加开标的各比选申请人代表和相关工作人员签字确认后随比选文件一并存档。</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比选申请人代表对开标过程和开标记录有疑义，以及认为比选人相关工作人员有需要回避的情形的，应当场提出询问或者回避申请。</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比选申请人未参加开标的，视同认可开标结果。</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3.3 开标结束后，比选人依法对比选申请人的资格进行审查，合格比选申请人不足3家的，不得审评。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3.4 比选评审小组对符合资格的比选申请人的比选申请文件进行符合性审查，以确定其是否满足比选文件的实质性要求。</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lastRenderedPageBreak/>
        <w:t>3.5 没有满足比选文件的实质性要求的比选申请文件作无效处理。比选评审小组决定比选申请文件的实质性要求只根据比选申请文件本身的内容，而不寻求外部的证据。比选申请人不得通过修正或撤消不合要求的偏离或保留从而使其比选申请文件成为实质上响应。</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3.6 比选评审小组按照比选文件中规定的评审方法和标准，对比选申请文件进行商务和技术评估，综合比较与评价。</w:t>
      </w:r>
    </w:p>
    <w:p w:rsidR="00A32367" w:rsidRDefault="00D15047">
      <w:pPr>
        <w:spacing w:line="460" w:lineRule="exact"/>
        <w:ind w:firstLineChars="245" w:firstLine="541"/>
        <w:rPr>
          <w:rFonts w:ascii="新宋体" w:eastAsia="新宋体" w:hAnsi="新宋体"/>
          <w:b/>
          <w:sz w:val="22"/>
          <w:szCs w:val="22"/>
          <w:u w:val="single"/>
        </w:rPr>
      </w:pPr>
      <w:r>
        <w:rPr>
          <w:rFonts w:ascii="新宋体" w:eastAsia="新宋体" w:hAnsi="新宋体" w:hint="eastAsia"/>
          <w:b/>
          <w:sz w:val="22"/>
          <w:szCs w:val="22"/>
          <w:u w:val="single"/>
        </w:rPr>
        <w:t>3.7 比选申请人存在下列情况之一的，比选申请文件无效：</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（1）比选申请文件未按比选文件要求签署、盖章的；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 xml:space="preserve">（2）不具备比选文件中规定的资格要求的； </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（3）明显不符合比选文件中主要技术规格、技术标准的；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（4）比选申请文件内容不全或关键字迹模糊无法辨认的；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（5）报价低于比选文件中规定的委托管理费或者最高限价的；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（6）比选申请人代表没有法定代表人合法、有效委托的；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（7）比选申请文件含有比选人不能接受的附加条件的；</w:t>
      </w:r>
    </w:p>
    <w:p w:rsidR="00A32367" w:rsidRDefault="00D15047">
      <w:pPr>
        <w:spacing w:line="460" w:lineRule="exact"/>
        <w:ind w:firstLineChars="245" w:firstLine="539"/>
        <w:rPr>
          <w:rFonts w:ascii="新宋体" w:eastAsia="新宋体" w:hAnsi="新宋体"/>
          <w:bCs/>
          <w:sz w:val="22"/>
          <w:szCs w:val="22"/>
        </w:rPr>
      </w:pPr>
      <w:r>
        <w:rPr>
          <w:rFonts w:ascii="新宋体" w:eastAsia="新宋体" w:hAnsi="新宋体" w:hint="eastAsia"/>
          <w:bCs/>
          <w:sz w:val="22"/>
          <w:szCs w:val="22"/>
        </w:rPr>
        <w:t>（8）法律、法规和比选文件规定的其他无效情形。</w:t>
      </w:r>
    </w:p>
    <w:p w:rsidR="00A32367" w:rsidRDefault="00D15047">
      <w:pPr>
        <w:spacing w:line="460" w:lineRule="exact"/>
        <w:ind w:firstLineChars="245" w:firstLine="541"/>
        <w:rPr>
          <w:rFonts w:ascii="新宋体" w:eastAsia="新宋体" w:hAnsi="新宋体"/>
          <w:b/>
          <w:bCs/>
          <w:sz w:val="22"/>
          <w:szCs w:val="22"/>
          <w:u w:val="single"/>
        </w:rPr>
      </w:pPr>
      <w:r>
        <w:rPr>
          <w:rFonts w:ascii="新宋体" w:eastAsia="新宋体" w:hAnsi="新宋体" w:hint="eastAsia"/>
          <w:b/>
          <w:bCs/>
          <w:sz w:val="22"/>
          <w:szCs w:val="22"/>
          <w:u w:val="single"/>
        </w:rPr>
        <w:t>3.8有下列情形之一的，视为比选申请人串通比选，其比选申请文件无效</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（1）不同比选申请人的比选申请文件由同一单位或者个人编制；</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（2）不同比选申请人委托同一单位或者个人办理比选事宜；</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（3）不同比选申请人的比选申请文件载明的项目管理成员或者联系人员为同一人；</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（4）不同比选申请人的比选申请文件异常一致或者报价呈规律性差异；</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（5）不同比选申请人的比选申请文件相互混装。</w:t>
      </w:r>
    </w:p>
    <w:p w:rsidR="00A32367" w:rsidRDefault="00D15047">
      <w:pPr>
        <w:spacing w:line="460" w:lineRule="exact"/>
        <w:ind w:firstLineChars="245" w:firstLine="541"/>
        <w:rPr>
          <w:rFonts w:ascii="新宋体" w:eastAsia="新宋体" w:hAnsi="新宋体"/>
          <w:b/>
          <w:bCs/>
          <w:sz w:val="22"/>
          <w:szCs w:val="22"/>
          <w:u w:val="single"/>
        </w:rPr>
      </w:pPr>
      <w:r>
        <w:rPr>
          <w:rFonts w:ascii="新宋体" w:eastAsia="新宋体" w:hAnsi="新宋体" w:hint="eastAsia"/>
          <w:b/>
          <w:bCs/>
          <w:sz w:val="22"/>
          <w:szCs w:val="22"/>
          <w:u w:val="single"/>
        </w:rPr>
        <w:t>3.9 比选申请文件报价出现前后不一致的，按照下列规定修正：</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（1）比选申请文件中开标一览表（报价表）内容与比选申请文件中相应内容不一致的，以开标一览表（报价表）为准；</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（2）大写金额和小写金额不一致的，以大写金额为准；</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（3）单价金额小数点或者百分比有明显错位的，以开标一览表的总价为准，并修改单价；</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（4）总价金额与按单价汇总金额不一致的，以单价金额计算结果为准。</w:t>
      </w:r>
    </w:p>
    <w:p w:rsidR="00A32367" w:rsidRDefault="00D15047">
      <w:pPr>
        <w:spacing w:line="460" w:lineRule="exact"/>
        <w:ind w:firstLineChars="245" w:firstLine="539"/>
      </w:pPr>
      <w:r>
        <w:rPr>
          <w:rFonts w:ascii="新宋体" w:eastAsia="新宋体" w:hAnsi="新宋体" w:hint="eastAsia"/>
          <w:sz w:val="22"/>
          <w:szCs w:val="22"/>
        </w:rPr>
        <w:t>同时出现两种以上不一致的，按照前款规定的顺序修正。修正后的报价按照本小节第4.1条第二款的规定经比选申请人确认后产生约束力，比选申请人不确认的，其</w:t>
      </w:r>
      <w:r>
        <w:rPr>
          <w:rFonts w:ascii="新宋体" w:eastAsia="新宋体" w:hAnsi="新宋体" w:hint="eastAsia"/>
          <w:bCs/>
          <w:sz w:val="22"/>
          <w:szCs w:val="22"/>
        </w:rPr>
        <w:t>比选申请文件</w:t>
      </w:r>
      <w:r>
        <w:rPr>
          <w:rFonts w:ascii="新宋体" w:eastAsia="新宋体" w:hAnsi="新宋体" w:hint="eastAsia"/>
          <w:sz w:val="22"/>
          <w:szCs w:val="22"/>
        </w:rPr>
        <w:t>无效。</w:t>
      </w:r>
    </w:p>
    <w:p w:rsidR="00A32367" w:rsidRDefault="00D15047">
      <w:pPr>
        <w:spacing w:line="460" w:lineRule="exact"/>
        <w:ind w:firstLineChars="345" w:firstLine="759"/>
        <w:rPr>
          <w:rFonts w:ascii="新宋体" w:eastAsia="新宋体" w:hAnsi="新宋体"/>
          <w:bCs/>
          <w:sz w:val="22"/>
          <w:szCs w:val="22"/>
        </w:rPr>
      </w:pPr>
      <w:r>
        <w:rPr>
          <w:rFonts w:ascii="新宋体" w:eastAsia="新宋体" w:hAnsi="新宋体" w:hint="eastAsia"/>
          <w:bCs/>
          <w:sz w:val="22"/>
          <w:szCs w:val="22"/>
        </w:rPr>
        <w:t>3.10 标委员会成员对需要共同认定的事项存在争议的，应当按照少数服从多数的原则作出结论。持不同意见的比选评审小组成员应当在评审报告上签署不同意见及理由，否则视为同意评审报告。</w:t>
      </w:r>
    </w:p>
    <w:p w:rsidR="00A32367" w:rsidRDefault="00D15047">
      <w:pPr>
        <w:spacing w:line="460" w:lineRule="exact"/>
        <w:ind w:firstLineChars="345" w:firstLine="759"/>
        <w:rPr>
          <w:rFonts w:ascii="新宋体" w:eastAsia="新宋体" w:hAnsi="新宋体"/>
          <w:bCs/>
          <w:sz w:val="22"/>
          <w:szCs w:val="22"/>
        </w:rPr>
      </w:pPr>
      <w:r>
        <w:rPr>
          <w:rFonts w:ascii="新宋体" w:eastAsia="新宋体" w:hAnsi="新宋体" w:hint="eastAsia"/>
          <w:bCs/>
          <w:sz w:val="22"/>
          <w:szCs w:val="22"/>
        </w:rPr>
        <w:t>4、比选申请文件的澄清</w:t>
      </w:r>
    </w:p>
    <w:p w:rsidR="00A32367" w:rsidRDefault="00D15047">
      <w:pPr>
        <w:spacing w:line="460" w:lineRule="exact"/>
        <w:ind w:firstLineChars="345" w:firstLine="759"/>
        <w:rPr>
          <w:rFonts w:ascii="新宋体" w:eastAsia="新宋体" w:hAnsi="新宋体"/>
          <w:bCs/>
          <w:sz w:val="22"/>
          <w:szCs w:val="22"/>
        </w:rPr>
      </w:pPr>
      <w:r>
        <w:rPr>
          <w:rFonts w:ascii="新宋体" w:eastAsia="新宋体" w:hAnsi="新宋体" w:hint="eastAsia"/>
          <w:bCs/>
          <w:sz w:val="22"/>
          <w:szCs w:val="22"/>
        </w:rPr>
        <w:lastRenderedPageBreak/>
        <w:t>4.1在评审期间，比选评审小组可要求比选申请人对于比选申请文件中含义不明确、同类问题表述不一致或者有明显文字和计算错误的内容，比选评审小组应当以书面形式要求比选申请人作出必要的澄清、说明或者补正。</w:t>
      </w:r>
    </w:p>
    <w:p w:rsidR="00A32367" w:rsidRDefault="00D15047">
      <w:pPr>
        <w:spacing w:line="460" w:lineRule="exact"/>
        <w:ind w:firstLineChars="345" w:firstLine="759"/>
        <w:rPr>
          <w:rFonts w:ascii="新宋体" w:eastAsia="新宋体" w:hAnsi="新宋体"/>
          <w:bCs/>
          <w:sz w:val="22"/>
          <w:szCs w:val="22"/>
        </w:rPr>
      </w:pPr>
      <w:r>
        <w:rPr>
          <w:rFonts w:ascii="新宋体" w:eastAsia="新宋体" w:hAnsi="新宋体" w:hint="eastAsia"/>
          <w:bCs/>
          <w:sz w:val="22"/>
          <w:szCs w:val="22"/>
        </w:rPr>
        <w:t>比选申请人的澄清、说明或者补正应当采用书面形式，并加盖公章，或者由法定代表人或其授权的代表签字。比选申请人的澄清、说明或者补正不得超出比选申请文件的范围或者改变比选申请文件的实质性内容。</w:t>
      </w:r>
    </w:p>
    <w:p w:rsidR="00A32367" w:rsidRDefault="00D15047">
      <w:pPr>
        <w:spacing w:line="460" w:lineRule="exact"/>
        <w:ind w:firstLineChars="245" w:firstLine="539"/>
        <w:rPr>
          <w:rFonts w:ascii="新宋体" w:eastAsia="新宋体" w:hAnsi="新宋体"/>
          <w:b/>
          <w:sz w:val="22"/>
          <w:szCs w:val="22"/>
        </w:rPr>
      </w:pPr>
      <w:r>
        <w:rPr>
          <w:rFonts w:ascii="新宋体" w:eastAsia="新宋体" w:hAnsi="新宋体" w:hint="eastAsia"/>
          <w:sz w:val="22"/>
          <w:szCs w:val="22"/>
        </w:rPr>
        <w:t>拒不按要求对其比选申请文件进行澄清，说明或补正的比选申请人，比选评审小组可以否决其</w:t>
      </w:r>
      <w:r>
        <w:rPr>
          <w:rFonts w:ascii="新宋体" w:eastAsia="新宋体" w:hAnsi="新宋体" w:hint="eastAsia"/>
          <w:bCs/>
          <w:sz w:val="22"/>
          <w:szCs w:val="22"/>
        </w:rPr>
        <w:t>比选申请文件</w:t>
      </w:r>
      <w:r>
        <w:rPr>
          <w:rFonts w:ascii="新宋体" w:eastAsia="新宋体" w:hAnsi="新宋体" w:hint="eastAsia"/>
          <w:sz w:val="22"/>
          <w:szCs w:val="22"/>
        </w:rPr>
        <w:t>。</w:t>
      </w:r>
    </w:p>
    <w:p w:rsidR="00A32367" w:rsidRDefault="00D15047">
      <w:pPr>
        <w:spacing w:line="460" w:lineRule="exact"/>
        <w:ind w:firstLineChars="245" w:firstLine="539"/>
        <w:rPr>
          <w:rFonts w:ascii="新宋体" w:eastAsia="新宋体" w:hAnsi="新宋体"/>
          <w:b/>
          <w:sz w:val="22"/>
          <w:szCs w:val="22"/>
        </w:rPr>
      </w:pPr>
      <w:r>
        <w:rPr>
          <w:rFonts w:ascii="新宋体" w:eastAsia="新宋体" w:hAnsi="新宋体" w:hint="eastAsia"/>
          <w:sz w:val="22"/>
          <w:szCs w:val="22"/>
        </w:rPr>
        <w:t>4.2</w:t>
      </w:r>
      <w:r>
        <w:rPr>
          <w:rFonts w:ascii="新宋体" w:eastAsia="新宋体" w:hAnsi="新宋体" w:hint="eastAsia"/>
          <w:b/>
          <w:sz w:val="22"/>
          <w:szCs w:val="22"/>
        </w:rPr>
        <w:t>经澄清后，若偏差仍存在，且不可接受，比选申请人则被认为是“没有实质性响应比选文件要求”，其比选申请文件将被拒绝。</w:t>
      </w:r>
    </w:p>
    <w:p w:rsidR="00A32367" w:rsidRDefault="00D15047">
      <w:pPr>
        <w:spacing w:line="460" w:lineRule="exact"/>
        <w:ind w:firstLineChars="245" w:firstLine="539"/>
        <w:rPr>
          <w:rFonts w:ascii="新宋体" w:eastAsia="新宋体" w:hAnsi="新宋体"/>
          <w:b/>
          <w:sz w:val="22"/>
          <w:szCs w:val="22"/>
        </w:rPr>
      </w:pPr>
      <w:r>
        <w:rPr>
          <w:rFonts w:ascii="新宋体" w:eastAsia="新宋体" w:hAnsi="新宋体" w:hint="eastAsia"/>
          <w:sz w:val="22"/>
          <w:szCs w:val="22"/>
        </w:rPr>
        <w:t>5</w:t>
      </w:r>
      <w:r>
        <w:rPr>
          <w:rFonts w:ascii="新宋体" w:eastAsia="新宋体" w:hAnsi="新宋体" w:cs="宋体" w:hint="eastAsia"/>
          <w:kern w:val="0"/>
          <w:sz w:val="22"/>
          <w:szCs w:val="22"/>
        </w:rPr>
        <w:t>、</w:t>
      </w:r>
      <w:r>
        <w:rPr>
          <w:rFonts w:ascii="新宋体" w:eastAsia="新宋体" w:hAnsi="新宋体" w:hint="eastAsia"/>
          <w:sz w:val="22"/>
          <w:szCs w:val="22"/>
        </w:rPr>
        <w:t>确定成交候选人</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5.1由比选评审小组确定成交候选人。</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5.2比选评审小组依据法律、法规及比选文件有关规定按评审后得分（即技术分与商务分之和）由高到低顺序排序，得分前二名的比选申请人确定为该项目的第一和第二成交候选人（得分相同的，按报价由高到低顺序排列。得分且报价相同的并列。）向比选人推荐。</w:t>
      </w:r>
    </w:p>
    <w:p w:rsidR="00A32367" w:rsidRDefault="00D15047">
      <w:pPr>
        <w:spacing w:line="460" w:lineRule="exact"/>
        <w:ind w:firstLineChars="245" w:firstLine="541"/>
        <w:rPr>
          <w:rFonts w:ascii="新宋体" w:eastAsia="新宋体" w:hAnsi="新宋体"/>
          <w:b/>
          <w:bCs/>
          <w:sz w:val="22"/>
          <w:szCs w:val="22"/>
        </w:rPr>
      </w:pPr>
      <w:r>
        <w:rPr>
          <w:rFonts w:ascii="新宋体" w:eastAsia="新宋体" w:hAnsi="新宋体" w:hint="eastAsia"/>
          <w:b/>
          <w:bCs/>
          <w:sz w:val="22"/>
          <w:szCs w:val="22"/>
        </w:rPr>
        <w:t>6、确定成交人</w:t>
      </w:r>
    </w:p>
    <w:p w:rsidR="00A32367" w:rsidRDefault="00D15047">
      <w:pPr>
        <w:spacing w:line="460" w:lineRule="exact"/>
        <w:rPr>
          <w:rFonts w:ascii="新宋体" w:hAnsi="新宋体"/>
          <w:b/>
          <w:bCs/>
          <w:sz w:val="22"/>
          <w:szCs w:val="22"/>
        </w:rPr>
      </w:pPr>
      <w:r>
        <w:rPr>
          <w:rFonts w:ascii="新宋体" w:eastAsia="新宋体" w:hAnsi="新宋体" w:hint="eastAsia"/>
          <w:b/>
          <w:bCs/>
          <w:sz w:val="22"/>
          <w:szCs w:val="22"/>
        </w:rPr>
        <w:t xml:space="preserve">     6.1比选人按照评审报告中推荐的成交候选人顺序确定成交人；也可以事先授权比选评审小组按照推荐的成交候选人顺序直接确定成交人。成交候选人并列的，采取随机抽取的方式确定。</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6.2</w:t>
      </w:r>
      <w:r>
        <w:rPr>
          <w:rFonts w:ascii="新宋体" w:eastAsia="新宋体" w:hAnsi="新宋体"/>
          <w:sz w:val="22"/>
          <w:szCs w:val="22"/>
        </w:rPr>
        <w:t>如</w:t>
      </w:r>
      <w:r>
        <w:rPr>
          <w:rFonts w:ascii="新宋体" w:eastAsia="新宋体" w:hAnsi="新宋体" w:hint="eastAsia"/>
          <w:sz w:val="22"/>
          <w:szCs w:val="22"/>
        </w:rPr>
        <w:t>成交人</w:t>
      </w:r>
      <w:r>
        <w:rPr>
          <w:rFonts w:ascii="新宋体" w:eastAsia="新宋体" w:hAnsi="新宋体"/>
          <w:sz w:val="22"/>
          <w:szCs w:val="22"/>
        </w:rPr>
        <w:t>放弃</w:t>
      </w:r>
      <w:r>
        <w:rPr>
          <w:rFonts w:ascii="新宋体" w:eastAsia="新宋体" w:hAnsi="新宋体" w:hint="eastAsia"/>
          <w:sz w:val="22"/>
          <w:szCs w:val="22"/>
        </w:rPr>
        <w:t>成交；或未能在规定时间内与比选人签订合同的；或者经质疑，比选人审查后，确因排名第一的候选人在本次比选活动中存在违法违规行为或其他原因使质疑成立的，比选人可以视情况直接确定排名第二的候选人为成交人（以此类推)或</w:t>
      </w:r>
      <w:r>
        <w:rPr>
          <w:rFonts w:ascii="新宋体" w:eastAsia="新宋体" w:hAnsi="新宋体"/>
          <w:sz w:val="22"/>
          <w:szCs w:val="22"/>
        </w:rPr>
        <w:t>重新组织</w:t>
      </w:r>
      <w:r>
        <w:rPr>
          <w:rFonts w:ascii="新宋体" w:eastAsia="新宋体" w:hAnsi="新宋体" w:hint="eastAsia"/>
          <w:sz w:val="22"/>
          <w:szCs w:val="22"/>
        </w:rPr>
        <w:t>比选</w:t>
      </w:r>
      <w:r>
        <w:rPr>
          <w:rFonts w:ascii="新宋体" w:eastAsia="新宋体" w:hAnsi="新宋体"/>
          <w:sz w:val="22"/>
          <w:szCs w:val="22"/>
        </w:rPr>
        <w:t>。</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sz w:val="22"/>
          <w:szCs w:val="22"/>
        </w:rPr>
        <w:t>7</w:t>
      </w:r>
      <w:r>
        <w:rPr>
          <w:rFonts w:ascii="新宋体" w:eastAsia="新宋体" w:hAnsi="新宋体" w:cs="宋体" w:hint="eastAsia"/>
          <w:kern w:val="0"/>
          <w:sz w:val="22"/>
          <w:szCs w:val="22"/>
        </w:rPr>
        <w:t>、</w:t>
      </w:r>
      <w:r>
        <w:rPr>
          <w:rFonts w:ascii="新宋体" w:eastAsia="新宋体" w:hAnsi="新宋体" w:hint="eastAsia"/>
          <w:sz w:val="22"/>
          <w:szCs w:val="22"/>
        </w:rPr>
        <w:t>成交人确定后，比选人将在指定媒体公告成交结果，比选人向成交人发出成交通知书。</w:t>
      </w:r>
    </w:p>
    <w:p w:rsidR="00A32367" w:rsidRDefault="00D15047">
      <w:pPr>
        <w:spacing w:line="460" w:lineRule="exact"/>
        <w:ind w:firstLineChars="245" w:firstLine="539"/>
        <w:rPr>
          <w:rFonts w:ascii="新宋体" w:eastAsia="新宋体" w:hAnsi="新宋体"/>
          <w:b/>
          <w:sz w:val="22"/>
          <w:szCs w:val="22"/>
        </w:rPr>
      </w:pPr>
      <w:r>
        <w:rPr>
          <w:rFonts w:ascii="新宋体" w:eastAsia="新宋体" w:hAnsi="新宋体" w:hint="eastAsia"/>
          <w:sz w:val="22"/>
          <w:szCs w:val="22"/>
        </w:rPr>
        <w:t>8、</w:t>
      </w:r>
      <w:r>
        <w:rPr>
          <w:rFonts w:ascii="新宋体" w:eastAsia="新宋体" w:hAnsi="新宋体" w:hint="eastAsia"/>
          <w:b/>
          <w:sz w:val="22"/>
          <w:szCs w:val="22"/>
        </w:rPr>
        <w:t>比选人对决标结果不做任何解释，也不保证最高价成交。</w:t>
      </w:r>
    </w:p>
    <w:p w:rsidR="00A32367" w:rsidRDefault="00D15047">
      <w:pPr>
        <w:spacing w:line="460" w:lineRule="exact"/>
        <w:ind w:firstLineChars="245" w:firstLine="541"/>
        <w:rPr>
          <w:rFonts w:ascii="新宋体" w:eastAsia="新宋体" w:hAnsi="新宋体"/>
          <w:b/>
          <w:sz w:val="22"/>
          <w:szCs w:val="22"/>
        </w:rPr>
      </w:pPr>
      <w:r>
        <w:rPr>
          <w:rFonts w:ascii="新宋体" w:eastAsia="新宋体" w:hAnsi="新宋体" w:hint="eastAsia"/>
          <w:b/>
          <w:sz w:val="22"/>
          <w:szCs w:val="22"/>
        </w:rPr>
        <w:t>9、评审细则详见“评审原则及方法”。</w:t>
      </w:r>
    </w:p>
    <w:p w:rsidR="00A32367" w:rsidRDefault="00D15047">
      <w:pPr>
        <w:spacing w:before="100" w:beforeAutospacing="1" w:after="100" w:afterAutospacing="1" w:line="440" w:lineRule="exact"/>
        <w:jc w:val="center"/>
        <w:outlineLvl w:val="1"/>
        <w:rPr>
          <w:rFonts w:ascii="新宋体" w:eastAsia="新宋体" w:hAnsi="新宋体" w:cs="新宋体"/>
          <w:b/>
          <w:bCs/>
          <w:sz w:val="26"/>
          <w:szCs w:val="26"/>
        </w:rPr>
      </w:pPr>
      <w:r>
        <w:rPr>
          <w:rFonts w:ascii="新宋体" w:eastAsia="新宋体" w:hAnsi="新宋体" w:cs="新宋体" w:hint="eastAsia"/>
          <w:b/>
          <w:bCs/>
          <w:sz w:val="26"/>
          <w:szCs w:val="26"/>
        </w:rPr>
        <w:t>六、 授予合同</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rPr>
        <w:t>1、成交通知书</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bCs/>
          <w:sz w:val="22"/>
          <w:szCs w:val="22"/>
        </w:rPr>
        <w:t>1.1</w:t>
      </w:r>
      <w:r>
        <w:rPr>
          <w:rFonts w:ascii="新宋体" w:eastAsia="新宋体" w:hAnsi="新宋体" w:cs="新宋体" w:hint="eastAsia"/>
          <w:sz w:val="22"/>
          <w:szCs w:val="22"/>
        </w:rPr>
        <w:t xml:space="preserve">成交人确定后，比选人将向成交人发出成交通知书。 </w:t>
      </w:r>
    </w:p>
    <w:p w:rsidR="00A32367" w:rsidRDefault="00D15047">
      <w:pPr>
        <w:spacing w:line="460" w:lineRule="exact"/>
        <w:ind w:firstLineChars="245" w:firstLine="541"/>
        <w:rPr>
          <w:rFonts w:ascii="新宋体" w:eastAsia="新宋体" w:hAnsi="新宋体" w:cs="新宋体"/>
          <w:sz w:val="22"/>
          <w:szCs w:val="22"/>
        </w:rPr>
      </w:pPr>
      <w:r>
        <w:rPr>
          <w:rFonts w:ascii="新宋体" w:eastAsia="新宋体" w:hAnsi="新宋体" w:cs="新宋体" w:hint="eastAsia"/>
          <w:b/>
          <w:bCs/>
          <w:sz w:val="22"/>
          <w:szCs w:val="22"/>
        </w:rPr>
        <w:t>1.2</w:t>
      </w:r>
      <w:r>
        <w:rPr>
          <w:rFonts w:ascii="新宋体" w:eastAsia="新宋体" w:hAnsi="新宋体" w:cs="新宋体" w:hint="eastAsia"/>
          <w:sz w:val="22"/>
          <w:szCs w:val="22"/>
        </w:rPr>
        <w:t>成交通知书是合同的一个组成部分,对比选人和成交人均具有同等法律效力。</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rPr>
        <w:t>2、签订合同</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bCs/>
          <w:sz w:val="22"/>
          <w:szCs w:val="22"/>
        </w:rPr>
        <w:t>2.1成交人应按成交通知书规定的时间、地点与比选人签订合同。</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lastRenderedPageBreak/>
        <w:t>2.2</w:t>
      </w:r>
      <w:r>
        <w:rPr>
          <w:rFonts w:ascii="新宋体" w:eastAsia="新宋体" w:hAnsi="新宋体" w:cs="新宋体" w:hint="eastAsia"/>
          <w:b/>
          <w:spacing w:val="6"/>
          <w:sz w:val="22"/>
          <w:szCs w:val="22"/>
        </w:rPr>
        <w:t>在签订合同前，比选人有权在成交价格不变的前提下要求成交人对商务报价中的不平衡报价和缺漏项进行调整，如果成交人无合理理由拒绝调整，其中比选资格将被取消，且将导致其它进一步的赔偿和处罚。</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2.3比选文件、成交人的比选申请文件、比选修改文件、评审过程中有关澄清文件及经比选申请人和评委双方签字的询标纪要和成交通知书均作为合同附件。</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2.4拒签合同的违约责任</w:t>
      </w:r>
    </w:p>
    <w:p w:rsidR="00A32367" w:rsidRDefault="00D15047">
      <w:pPr>
        <w:spacing w:line="460" w:lineRule="exact"/>
        <w:ind w:firstLineChars="245" w:firstLine="571"/>
        <w:rPr>
          <w:rFonts w:ascii="新宋体" w:eastAsia="新宋体" w:hAnsi="新宋体" w:cs="新宋体"/>
          <w:b/>
          <w:sz w:val="22"/>
          <w:szCs w:val="22"/>
        </w:rPr>
      </w:pPr>
      <w:r>
        <w:rPr>
          <w:rFonts w:ascii="新宋体" w:eastAsia="新宋体" w:hAnsi="新宋体" w:cs="新宋体" w:hint="eastAsia"/>
          <w:b/>
          <w:spacing w:val="6"/>
          <w:sz w:val="22"/>
          <w:szCs w:val="22"/>
        </w:rPr>
        <w:t>成交人接到成交通知书后，在规定时间内借故否认已经承诺的条件而拒签合同的，以违约处理。</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rPr>
        <w:t>3、质疑与投诉</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rPr>
        <w:t>3.1比选申请人认为比选文件、比选过程、成交结果使自己的合法权益受到损害的，可以在知道或应知道其权益受到损害之日起七个工作日内以书面形式向比选人提出质疑。</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rPr>
        <w:t>3.2比选人在收到比选申请人的书面质疑后七个工作日内作出答复，但答复的内容不得涉及商业秘密。质疑供应商对比选人的答复不满意，可以在答复期满后十五个工作日内向比选监督管理部门投诉。</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rPr>
        <w:t>3.3投诉人投诉时，应提交投诉书，投诉书应当由本人并由法定代表人签字盖公章，投诉书应说明具体的投诉事项及事实依据。投诉人对投诉书的真实性负责，恶意投诉将承当相应的法律和民事责任。</w:t>
      </w:r>
    </w:p>
    <w:p w:rsidR="00A32367" w:rsidRDefault="00D15047">
      <w:pPr>
        <w:spacing w:line="460" w:lineRule="exact"/>
        <w:ind w:firstLineChars="200" w:firstLine="440"/>
        <w:rPr>
          <w:rFonts w:ascii="新宋体" w:eastAsia="新宋体" w:hAnsi="新宋体" w:cs="新宋体"/>
          <w:sz w:val="22"/>
        </w:rPr>
      </w:pPr>
      <w:r>
        <w:rPr>
          <w:rFonts w:ascii="新宋体" w:eastAsia="新宋体" w:hAnsi="新宋体" w:cs="新宋体" w:hint="eastAsia"/>
          <w:sz w:val="22"/>
        </w:rPr>
        <w:t>4.4比选监督部门： 温州市中医院监察室</w:t>
      </w:r>
    </w:p>
    <w:p w:rsidR="00A32367" w:rsidRDefault="00D15047">
      <w:pPr>
        <w:spacing w:line="460" w:lineRule="exact"/>
        <w:ind w:firstLineChars="300" w:firstLine="660"/>
        <w:rPr>
          <w:rFonts w:ascii="新宋体" w:eastAsia="新宋体" w:hAnsi="新宋体"/>
          <w:sz w:val="22"/>
        </w:rPr>
      </w:pPr>
      <w:r>
        <w:rPr>
          <w:rFonts w:ascii="新宋体" w:eastAsia="新宋体" w:hAnsi="新宋体" w:cs="新宋体" w:hint="eastAsia"/>
          <w:sz w:val="22"/>
        </w:rPr>
        <w:t>电话： 0577-56671511</w:t>
      </w:r>
    </w:p>
    <w:p w:rsidR="00A32367" w:rsidRDefault="00A32367">
      <w:pPr>
        <w:spacing w:line="460" w:lineRule="exact"/>
        <w:ind w:firstLineChars="245" w:firstLine="539"/>
        <w:rPr>
          <w:rFonts w:ascii="新宋体" w:eastAsia="新宋体" w:hAnsi="新宋体"/>
          <w:sz w:val="22"/>
        </w:rPr>
      </w:pPr>
    </w:p>
    <w:p w:rsidR="00A32367" w:rsidRDefault="00A32367">
      <w:pPr>
        <w:spacing w:line="460" w:lineRule="exact"/>
        <w:ind w:firstLineChars="245" w:firstLine="539"/>
        <w:rPr>
          <w:rFonts w:ascii="新宋体" w:eastAsia="新宋体" w:hAnsi="新宋体"/>
          <w:sz w:val="22"/>
        </w:rPr>
      </w:pPr>
    </w:p>
    <w:p w:rsidR="00A32367" w:rsidRDefault="00A32367">
      <w:pPr>
        <w:pStyle w:val="a0"/>
        <w:ind w:firstLine="0"/>
        <w:rPr>
          <w:rFonts w:ascii="新宋体" w:eastAsia="新宋体" w:hAnsi="新宋体"/>
          <w:sz w:val="22"/>
        </w:rPr>
      </w:pPr>
    </w:p>
    <w:p w:rsidR="00A32367" w:rsidRDefault="00D15047">
      <w:pPr>
        <w:pStyle w:val="ac"/>
        <w:spacing w:line="460" w:lineRule="exact"/>
        <w:ind w:leftChars="205" w:left="430" w:firstLineChars="0" w:firstLine="0"/>
        <w:jc w:val="center"/>
        <w:outlineLvl w:val="0"/>
        <w:rPr>
          <w:rFonts w:ascii="新宋体" w:eastAsia="新宋体" w:hAnsi="新宋体" w:cs="新宋体"/>
          <w:b/>
          <w:sz w:val="30"/>
        </w:rPr>
      </w:pPr>
      <w:r>
        <w:rPr>
          <w:rFonts w:ascii="新宋体" w:eastAsia="新宋体" w:hAnsi="新宋体" w:cs="新宋体" w:hint="eastAsia"/>
          <w:b/>
          <w:sz w:val="30"/>
        </w:rPr>
        <w:br w:type="page"/>
      </w:r>
      <w:r>
        <w:rPr>
          <w:rFonts w:ascii="新宋体" w:eastAsia="新宋体" w:hAnsi="新宋体" w:cs="新宋体" w:hint="eastAsia"/>
          <w:b/>
          <w:sz w:val="30"/>
        </w:rPr>
        <w:lastRenderedPageBreak/>
        <w:t>第二部分    合同主要条款</w:t>
      </w:r>
    </w:p>
    <w:p w:rsidR="00A32367" w:rsidRDefault="00D15047">
      <w:pPr>
        <w:pStyle w:val="ac"/>
        <w:spacing w:line="460" w:lineRule="exact"/>
        <w:ind w:leftChars="205" w:left="430" w:firstLineChars="0" w:firstLine="0"/>
        <w:jc w:val="center"/>
        <w:rPr>
          <w:rFonts w:ascii="新宋体" w:eastAsia="新宋体" w:hAnsi="新宋体"/>
          <w:b/>
          <w:color w:val="000000"/>
          <w:sz w:val="30"/>
          <w:lang w:val="zh-CN"/>
        </w:rPr>
      </w:pPr>
      <w:r>
        <w:rPr>
          <w:rFonts w:ascii="新宋体" w:eastAsia="新宋体" w:hAnsi="新宋体" w:hint="eastAsia"/>
          <w:b/>
          <w:color w:val="000000"/>
          <w:sz w:val="30"/>
          <w:lang w:val="zh-CN"/>
        </w:rPr>
        <w:t>温州市中医院医疗设备采购合同</w:t>
      </w:r>
    </w:p>
    <w:p w:rsidR="00A32367" w:rsidRDefault="00D15047" w:rsidP="00F63457">
      <w:pPr>
        <w:autoSpaceDE w:val="0"/>
        <w:autoSpaceDN w:val="0"/>
        <w:spacing w:before="98" w:line="240" w:lineRule="atLeast"/>
        <w:ind w:leftChars="2482" w:left="5212" w:rightChars="193" w:right="405" w:firstLineChars="1200" w:firstLine="2527"/>
        <w:jc w:val="left"/>
        <w:outlineLvl w:val="1"/>
        <w:rPr>
          <w:rFonts w:ascii="新宋体" w:eastAsia="新宋体" w:hAnsi="新宋体" w:cs="新宋体"/>
          <w:b/>
          <w:bCs/>
          <w:color w:val="000000"/>
          <w:kern w:val="0"/>
          <w:sz w:val="22"/>
          <w:szCs w:val="22"/>
          <w:lang w:val="zh-CN"/>
        </w:rPr>
      </w:pPr>
      <w:bookmarkStart w:id="0" w:name="_Toc527802469"/>
      <w:bookmarkStart w:id="1" w:name="_Toc9247341"/>
      <w:r>
        <w:rPr>
          <w:rFonts w:ascii="新宋体" w:eastAsia="新宋体" w:hAnsi="新宋体" w:cs="新宋体" w:hint="eastAsia"/>
          <w:b/>
          <w:bCs/>
          <w:color w:val="000000"/>
          <w:w w:val="95"/>
          <w:kern w:val="0"/>
          <w:sz w:val="22"/>
          <w:szCs w:val="22"/>
          <w:lang w:val="zh-CN"/>
        </w:rPr>
        <w:t>合同编号：</w:t>
      </w:r>
      <w:bookmarkEnd w:id="0"/>
      <w:bookmarkEnd w:id="1"/>
    </w:p>
    <w:p w:rsidR="00A32367" w:rsidRDefault="00D15047">
      <w:pPr>
        <w:autoSpaceDE w:val="0"/>
        <w:autoSpaceDN w:val="0"/>
        <w:spacing w:line="460" w:lineRule="exact"/>
        <w:jc w:val="left"/>
        <w:rPr>
          <w:rFonts w:ascii="新宋体" w:eastAsia="新宋体" w:hAnsi="新宋体" w:cs="新宋体"/>
          <w:b/>
          <w:color w:val="000000"/>
          <w:kern w:val="0"/>
          <w:sz w:val="22"/>
          <w:szCs w:val="22"/>
          <w:lang w:val="zh-CN"/>
        </w:rPr>
      </w:pPr>
      <w:r>
        <w:rPr>
          <w:rFonts w:ascii="新宋体" w:eastAsia="新宋体" w:hAnsi="新宋体" w:cs="新宋体" w:hint="eastAsia"/>
          <w:b/>
          <w:color w:val="000000"/>
          <w:kern w:val="0"/>
          <w:sz w:val="22"/>
          <w:szCs w:val="22"/>
          <w:lang w:val="zh-CN"/>
        </w:rPr>
        <w:t>甲方（采购单位）：温州市中医院</w:t>
      </w:r>
    </w:p>
    <w:p w:rsidR="00A32367" w:rsidRDefault="00D15047">
      <w:pPr>
        <w:autoSpaceDE w:val="0"/>
        <w:autoSpaceDN w:val="0"/>
        <w:spacing w:line="460" w:lineRule="exact"/>
        <w:jc w:val="left"/>
        <w:rPr>
          <w:rFonts w:ascii="新宋体" w:eastAsia="新宋体" w:hAnsi="新宋体" w:cs="新宋体"/>
          <w:b/>
          <w:color w:val="000000"/>
          <w:kern w:val="0"/>
          <w:sz w:val="22"/>
          <w:szCs w:val="22"/>
          <w:lang w:val="zh-CN"/>
        </w:rPr>
      </w:pPr>
      <w:r>
        <w:rPr>
          <w:rFonts w:ascii="新宋体" w:eastAsia="新宋体" w:hAnsi="新宋体" w:cs="新宋体" w:hint="eastAsia"/>
          <w:b/>
          <w:color w:val="000000"/>
          <w:kern w:val="0"/>
          <w:sz w:val="22"/>
          <w:szCs w:val="22"/>
          <w:lang w:val="zh-CN"/>
        </w:rPr>
        <w:t>乙方（供应商）：</w:t>
      </w:r>
    </w:p>
    <w:p w:rsidR="00A32367" w:rsidRDefault="00D15047">
      <w:pPr>
        <w:autoSpaceDE w:val="0"/>
        <w:autoSpaceDN w:val="0"/>
        <w:spacing w:line="460" w:lineRule="exact"/>
        <w:ind w:rightChars="95" w:right="199" w:firstLine="24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根据《中华人民共和国政府采购法》、《中华人民共和国</w:t>
      </w:r>
      <w:r>
        <w:rPr>
          <w:rFonts w:ascii="新宋体" w:eastAsia="新宋体" w:hAnsi="新宋体" w:cs="新宋体" w:hint="eastAsia"/>
          <w:color w:val="000000"/>
          <w:kern w:val="0"/>
          <w:sz w:val="22"/>
          <w:szCs w:val="22"/>
        </w:rPr>
        <w:t>民法典</w:t>
      </w:r>
      <w:r>
        <w:rPr>
          <w:rFonts w:ascii="新宋体" w:eastAsia="新宋体" w:hAnsi="新宋体" w:cs="新宋体" w:hint="eastAsia"/>
          <w:color w:val="000000"/>
          <w:kern w:val="0"/>
          <w:sz w:val="22"/>
          <w:szCs w:val="22"/>
          <w:lang w:val="zh-CN"/>
        </w:rPr>
        <w:t>》等相关法律法规，以及</w:t>
      </w:r>
      <w:r>
        <w:rPr>
          <w:rFonts w:ascii="新宋体" w:eastAsia="新宋体" w:hAnsi="新宋体" w:cs="新宋体" w:hint="eastAsia"/>
          <w:color w:val="000000"/>
          <w:w w:val="95"/>
          <w:kern w:val="0"/>
          <w:sz w:val="22"/>
          <w:szCs w:val="22"/>
          <w:lang w:val="zh-CN"/>
        </w:rPr>
        <w:t>项</w:t>
      </w:r>
      <w:r>
        <w:rPr>
          <w:rFonts w:ascii="新宋体" w:eastAsia="新宋体" w:hAnsi="新宋体" w:cs="新宋体" w:hint="eastAsia"/>
          <w:color w:val="000000"/>
          <w:kern w:val="0"/>
          <w:sz w:val="22"/>
          <w:szCs w:val="22"/>
          <w:lang w:val="zh-CN"/>
        </w:rPr>
        <w:t>目（以下简称“项目”）招标文件、中标</w:t>
      </w:r>
      <w:r>
        <w:rPr>
          <w:rFonts w:ascii="新宋体" w:eastAsia="新宋体" w:hAnsi="新宋体" w:cs="新宋体" w:hint="eastAsia"/>
          <w:color w:val="000000"/>
          <w:kern w:val="0"/>
          <w:sz w:val="22"/>
          <w:szCs w:val="22"/>
        </w:rPr>
        <w:t>人</w:t>
      </w:r>
      <w:r>
        <w:rPr>
          <w:rFonts w:ascii="新宋体" w:eastAsia="新宋体" w:hAnsi="新宋体" w:cs="新宋体" w:hint="eastAsia"/>
          <w:color w:val="000000"/>
          <w:kern w:val="0"/>
          <w:sz w:val="22"/>
          <w:szCs w:val="22"/>
          <w:lang w:val="zh-CN"/>
        </w:rPr>
        <w:t>投标文件、项目采购协议，或入围承诺书，甲乙双方经协商一致，签署本合同。</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2" w:name="_Toc527802470"/>
      <w:bookmarkStart w:id="3" w:name="_Toc9247342"/>
      <w:r>
        <w:rPr>
          <w:rFonts w:ascii="新宋体" w:eastAsia="新宋体" w:hAnsi="新宋体" w:cs="新宋体" w:hint="eastAsia"/>
          <w:b/>
          <w:bCs/>
          <w:color w:val="000000"/>
          <w:kern w:val="0"/>
          <w:sz w:val="22"/>
          <w:szCs w:val="22"/>
          <w:lang w:val="zh-CN"/>
        </w:rPr>
        <w:t>一、货物内容及合同价格</w:t>
      </w:r>
      <w:bookmarkEnd w:id="2"/>
      <w:bookmarkEnd w:id="3"/>
    </w:p>
    <w:tbl>
      <w:tblPr>
        <w:tblW w:w="0" w:type="auto"/>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513"/>
        <w:gridCol w:w="1199"/>
        <w:gridCol w:w="1985"/>
        <w:gridCol w:w="992"/>
        <w:gridCol w:w="1561"/>
      </w:tblGrid>
      <w:tr w:rsidR="00A32367">
        <w:trPr>
          <w:trHeight w:val="340"/>
        </w:trPr>
        <w:tc>
          <w:tcPr>
            <w:tcW w:w="2513" w:type="dxa"/>
            <w:tcBorders>
              <w:top w:val="single" w:sz="6" w:space="0" w:color="000000"/>
              <w:left w:val="single" w:sz="6" w:space="0" w:color="000000"/>
              <w:bottom w:val="single" w:sz="6" w:space="0" w:color="000000"/>
              <w:right w:val="single" w:sz="6" w:space="0" w:color="000000"/>
            </w:tcBorders>
            <w:noWrap/>
          </w:tcPr>
          <w:p w:rsidR="00A32367" w:rsidRDefault="00D15047">
            <w:pPr>
              <w:autoSpaceDE w:val="0"/>
              <w:autoSpaceDN w:val="0"/>
              <w:spacing w:line="460" w:lineRule="exact"/>
              <w:ind w:left="424"/>
              <w:jc w:val="left"/>
              <w:rPr>
                <w:rFonts w:ascii="新宋体" w:eastAsia="新宋体" w:hAnsi="新宋体" w:cs="新宋体"/>
                <w:color w:val="000000"/>
                <w:sz w:val="22"/>
                <w:szCs w:val="22"/>
                <w:lang w:val="zh-CN"/>
              </w:rPr>
            </w:pPr>
            <w:r>
              <w:rPr>
                <w:rFonts w:ascii="新宋体" w:eastAsia="新宋体" w:hAnsi="新宋体" w:cs="新宋体" w:hint="eastAsia"/>
                <w:color w:val="000000"/>
                <w:sz w:val="22"/>
                <w:szCs w:val="22"/>
                <w:lang w:val="zh-CN"/>
              </w:rPr>
              <w:t>货物名称</w:t>
            </w:r>
          </w:p>
        </w:tc>
        <w:tc>
          <w:tcPr>
            <w:tcW w:w="1199" w:type="dxa"/>
            <w:tcBorders>
              <w:top w:val="single" w:sz="6" w:space="0" w:color="000000"/>
              <w:left w:val="single" w:sz="6" w:space="0" w:color="000000"/>
              <w:bottom w:val="single" w:sz="6" w:space="0" w:color="000000"/>
              <w:right w:val="single" w:sz="6" w:space="0" w:color="000000"/>
            </w:tcBorders>
            <w:noWrap/>
          </w:tcPr>
          <w:p w:rsidR="00A32367" w:rsidRDefault="00D15047">
            <w:pPr>
              <w:autoSpaceDE w:val="0"/>
              <w:autoSpaceDN w:val="0"/>
              <w:spacing w:line="460" w:lineRule="exact"/>
              <w:ind w:left="287" w:right="276"/>
              <w:jc w:val="center"/>
              <w:rPr>
                <w:rFonts w:ascii="新宋体" w:eastAsia="新宋体" w:hAnsi="新宋体" w:cs="新宋体"/>
                <w:color w:val="000000"/>
                <w:sz w:val="22"/>
                <w:szCs w:val="22"/>
                <w:lang w:val="zh-CN"/>
              </w:rPr>
            </w:pPr>
            <w:r>
              <w:rPr>
                <w:rFonts w:ascii="新宋体" w:eastAsia="新宋体" w:hAnsi="新宋体" w:cs="新宋体" w:hint="eastAsia"/>
                <w:color w:val="000000"/>
                <w:sz w:val="22"/>
                <w:szCs w:val="22"/>
                <w:lang w:val="zh-CN"/>
              </w:rPr>
              <w:t>品牌</w:t>
            </w:r>
          </w:p>
        </w:tc>
        <w:tc>
          <w:tcPr>
            <w:tcW w:w="1985" w:type="dxa"/>
            <w:tcBorders>
              <w:top w:val="single" w:sz="6" w:space="0" w:color="000000"/>
              <w:left w:val="single" w:sz="6" w:space="0" w:color="000000"/>
              <w:bottom w:val="single" w:sz="6" w:space="0" w:color="000000"/>
              <w:right w:val="single" w:sz="6" w:space="0" w:color="000000"/>
            </w:tcBorders>
            <w:noWrap/>
          </w:tcPr>
          <w:p w:rsidR="00A32367" w:rsidRDefault="00D15047">
            <w:pPr>
              <w:autoSpaceDE w:val="0"/>
              <w:autoSpaceDN w:val="0"/>
              <w:spacing w:line="460" w:lineRule="exact"/>
              <w:ind w:left="287" w:right="276"/>
              <w:jc w:val="center"/>
              <w:rPr>
                <w:rFonts w:ascii="新宋体" w:eastAsia="新宋体" w:hAnsi="新宋体" w:cs="新宋体"/>
                <w:color w:val="000000"/>
                <w:sz w:val="22"/>
                <w:szCs w:val="22"/>
                <w:lang w:val="zh-CN"/>
              </w:rPr>
            </w:pPr>
            <w:r>
              <w:rPr>
                <w:rFonts w:ascii="新宋体" w:eastAsia="新宋体" w:hAnsi="新宋体" w:cs="新宋体" w:hint="eastAsia"/>
                <w:color w:val="000000"/>
                <w:sz w:val="22"/>
                <w:szCs w:val="22"/>
                <w:lang w:val="zh-CN"/>
              </w:rPr>
              <w:t>型号规格</w:t>
            </w:r>
          </w:p>
        </w:tc>
        <w:tc>
          <w:tcPr>
            <w:tcW w:w="992" w:type="dxa"/>
            <w:tcBorders>
              <w:top w:val="single" w:sz="6" w:space="0" w:color="000000"/>
              <w:left w:val="single" w:sz="6" w:space="0" w:color="000000"/>
              <w:bottom w:val="single" w:sz="6" w:space="0" w:color="000000"/>
              <w:right w:val="single" w:sz="6" w:space="0" w:color="000000"/>
            </w:tcBorders>
            <w:noWrap/>
          </w:tcPr>
          <w:p w:rsidR="00A32367" w:rsidRDefault="00D15047">
            <w:pPr>
              <w:autoSpaceDE w:val="0"/>
              <w:autoSpaceDN w:val="0"/>
              <w:spacing w:line="460" w:lineRule="exact"/>
              <w:ind w:left="71" w:right="61"/>
              <w:jc w:val="center"/>
              <w:rPr>
                <w:rFonts w:ascii="新宋体" w:eastAsia="新宋体" w:hAnsi="新宋体" w:cs="新宋体"/>
                <w:color w:val="000000"/>
                <w:sz w:val="22"/>
                <w:szCs w:val="22"/>
                <w:lang w:val="zh-CN"/>
              </w:rPr>
            </w:pPr>
            <w:r>
              <w:rPr>
                <w:rFonts w:ascii="新宋体" w:eastAsia="新宋体" w:hAnsi="新宋体" w:cs="新宋体" w:hint="eastAsia"/>
                <w:color w:val="000000"/>
                <w:sz w:val="22"/>
                <w:szCs w:val="22"/>
                <w:lang w:val="zh-CN"/>
              </w:rPr>
              <w:t>数量</w:t>
            </w:r>
          </w:p>
        </w:tc>
        <w:tc>
          <w:tcPr>
            <w:tcW w:w="1561" w:type="dxa"/>
            <w:tcBorders>
              <w:top w:val="single" w:sz="6" w:space="0" w:color="000000"/>
              <w:left w:val="single" w:sz="6" w:space="0" w:color="000000"/>
              <w:bottom w:val="single" w:sz="6" w:space="0" w:color="000000"/>
              <w:right w:val="single" w:sz="6" w:space="0" w:color="000000"/>
            </w:tcBorders>
            <w:noWrap/>
          </w:tcPr>
          <w:p w:rsidR="00A32367" w:rsidRDefault="00D15047">
            <w:pPr>
              <w:autoSpaceDE w:val="0"/>
              <w:autoSpaceDN w:val="0"/>
              <w:spacing w:line="460" w:lineRule="exact"/>
              <w:ind w:left="71" w:right="62"/>
              <w:jc w:val="center"/>
              <w:rPr>
                <w:rFonts w:ascii="新宋体" w:eastAsia="新宋体" w:hAnsi="新宋体" w:cs="新宋体"/>
                <w:color w:val="000000"/>
                <w:sz w:val="22"/>
                <w:szCs w:val="22"/>
                <w:lang w:val="zh-CN"/>
              </w:rPr>
            </w:pPr>
            <w:r>
              <w:rPr>
                <w:rFonts w:ascii="新宋体" w:eastAsia="新宋体" w:hAnsi="新宋体" w:cs="新宋体" w:hint="eastAsia"/>
                <w:color w:val="000000"/>
                <w:sz w:val="22"/>
                <w:szCs w:val="22"/>
                <w:lang w:val="zh-CN"/>
              </w:rPr>
              <w:t>单价</w:t>
            </w:r>
          </w:p>
        </w:tc>
      </w:tr>
      <w:tr w:rsidR="00A32367">
        <w:trPr>
          <w:trHeight w:val="260"/>
        </w:trPr>
        <w:tc>
          <w:tcPr>
            <w:tcW w:w="2513" w:type="dxa"/>
            <w:tcBorders>
              <w:top w:val="single" w:sz="6" w:space="0" w:color="000000"/>
              <w:left w:val="single" w:sz="6" w:space="0" w:color="000000"/>
              <w:bottom w:val="single" w:sz="6" w:space="0" w:color="000000"/>
              <w:right w:val="single" w:sz="6" w:space="0" w:color="000000"/>
            </w:tcBorders>
            <w:noWrap/>
          </w:tcPr>
          <w:p w:rsidR="00A32367" w:rsidRDefault="00A32367">
            <w:pPr>
              <w:autoSpaceDE w:val="0"/>
              <w:autoSpaceDN w:val="0"/>
              <w:spacing w:line="460" w:lineRule="exact"/>
              <w:ind w:left="41" w:right="30"/>
              <w:jc w:val="center"/>
              <w:rPr>
                <w:rFonts w:ascii="新宋体" w:eastAsia="新宋体" w:hAnsi="新宋体" w:cs="新宋体"/>
                <w:color w:val="000000"/>
                <w:sz w:val="22"/>
                <w:szCs w:val="22"/>
                <w:lang w:val="zh-CN"/>
              </w:rPr>
            </w:pPr>
          </w:p>
        </w:tc>
        <w:tc>
          <w:tcPr>
            <w:tcW w:w="1199" w:type="dxa"/>
            <w:tcBorders>
              <w:top w:val="single" w:sz="6" w:space="0" w:color="000000"/>
              <w:left w:val="single" w:sz="6" w:space="0" w:color="000000"/>
              <w:bottom w:val="single" w:sz="6" w:space="0" w:color="000000"/>
              <w:right w:val="single" w:sz="6" w:space="0" w:color="000000"/>
            </w:tcBorders>
            <w:noWrap/>
          </w:tcPr>
          <w:p w:rsidR="00A32367" w:rsidRDefault="00A32367">
            <w:pPr>
              <w:autoSpaceDE w:val="0"/>
              <w:autoSpaceDN w:val="0"/>
              <w:spacing w:line="460" w:lineRule="exact"/>
              <w:ind w:left="287" w:right="276"/>
              <w:jc w:val="center"/>
              <w:rPr>
                <w:rFonts w:ascii="新宋体" w:eastAsia="新宋体" w:hAnsi="新宋体" w:cs="新宋体"/>
                <w:color w:val="000000"/>
                <w:sz w:val="22"/>
                <w:szCs w:val="22"/>
                <w:lang w:val="zh-CN"/>
              </w:rPr>
            </w:pPr>
          </w:p>
        </w:tc>
        <w:tc>
          <w:tcPr>
            <w:tcW w:w="1985" w:type="dxa"/>
            <w:tcBorders>
              <w:top w:val="single" w:sz="6" w:space="0" w:color="000000"/>
              <w:left w:val="single" w:sz="6" w:space="0" w:color="000000"/>
              <w:bottom w:val="single" w:sz="6" w:space="0" w:color="000000"/>
              <w:right w:val="single" w:sz="6" w:space="0" w:color="000000"/>
            </w:tcBorders>
            <w:noWrap/>
          </w:tcPr>
          <w:p w:rsidR="00A32367" w:rsidRDefault="00A32367">
            <w:pPr>
              <w:autoSpaceDE w:val="0"/>
              <w:autoSpaceDN w:val="0"/>
              <w:spacing w:line="460" w:lineRule="exact"/>
              <w:ind w:left="287" w:right="281"/>
              <w:jc w:val="center"/>
              <w:rPr>
                <w:rFonts w:ascii="新宋体" w:eastAsia="新宋体" w:hAnsi="新宋体" w:cs="新宋体"/>
                <w:color w:val="000000"/>
                <w:sz w:val="22"/>
                <w:szCs w:val="22"/>
                <w:lang w:val="zh-CN"/>
              </w:rPr>
            </w:pPr>
          </w:p>
        </w:tc>
        <w:tc>
          <w:tcPr>
            <w:tcW w:w="992" w:type="dxa"/>
            <w:tcBorders>
              <w:top w:val="single" w:sz="6" w:space="0" w:color="000000"/>
              <w:left w:val="single" w:sz="6" w:space="0" w:color="000000"/>
              <w:bottom w:val="single" w:sz="6" w:space="0" w:color="000000"/>
              <w:right w:val="single" w:sz="6" w:space="0" w:color="000000"/>
            </w:tcBorders>
            <w:noWrap/>
          </w:tcPr>
          <w:p w:rsidR="00A32367" w:rsidRDefault="00A32367">
            <w:pPr>
              <w:autoSpaceDE w:val="0"/>
              <w:autoSpaceDN w:val="0"/>
              <w:spacing w:line="460" w:lineRule="exact"/>
              <w:ind w:left="9"/>
              <w:jc w:val="center"/>
              <w:rPr>
                <w:rFonts w:ascii="新宋体" w:eastAsia="新宋体" w:hAnsi="新宋体" w:cs="新宋体"/>
                <w:color w:val="000000"/>
                <w:sz w:val="22"/>
                <w:szCs w:val="22"/>
                <w:lang w:val="zh-CN"/>
              </w:rPr>
            </w:pPr>
          </w:p>
        </w:tc>
        <w:tc>
          <w:tcPr>
            <w:tcW w:w="1561" w:type="dxa"/>
            <w:tcBorders>
              <w:top w:val="single" w:sz="6" w:space="0" w:color="000000"/>
              <w:left w:val="single" w:sz="6" w:space="0" w:color="000000"/>
              <w:bottom w:val="single" w:sz="6" w:space="0" w:color="000000"/>
              <w:right w:val="single" w:sz="6" w:space="0" w:color="000000"/>
            </w:tcBorders>
            <w:noWrap/>
          </w:tcPr>
          <w:p w:rsidR="00A32367" w:rsidRDefault="00A32367">
            <w:pPr>
              <w:autoSpaceDE w:val="0"/>
              <w:autoSpaceDN w:val="0"/>
              <w:spacing w:line="460" w:lineRule="exact"/>
              <w:ind w:left="71" w:right="63"/>
              <w:jc w:val="center"/>
              <w:rPr>
                <w:rFonts w:ascii="新宋体" w:eastAsia="新宋体" w:hAnsi="新宋体" w:cs="新宋体"/>
                <w:color w:val="000000"/>
                <w:sz w:val="22"/>
                <w:szCs w:val="22"/>
                <w:lang w:val="zh-CN"/>
              </w:rPr>
            </w:pPr>
          </w:p>
        </w:tc>
      </w:tr>
      <w:tr w:rsidR="00A32367">
        <w:trPr>
          <w:trHeight w:val="270"/>
        </w:trPr>
        <w:tc>
          <w:tcPr>
            <w:tcW w:w="2513" w:type="dxa"/>
            <w:tcBorders>
              <w:top w:val="single" w:sz="6" w:space="0" w:color="000000"/>
              <w:left w:val="single" w:sz="6" w:space="0" w:color="000000"/>
              <w:bottom w:val="single" w:sz="6" w:space="0" w:color="000000"/>
              <w:right w:val="nil"/>
            </w:tcBorders>
            <w:noWrap/>
          </w:tcPr>
          <w:p w:rsidR="00A32367" w:rsidRDefault="00A32367">
            <w:pPr>
              <w:autoSpaceDE w:val="0"/>
              <w:autoSpaceDN w:val="0"/>
              <w:spacing w:line="460" w:lineRule="exact"/>
              <w:jc w:val="left"/>
              <w:rPr>
                <w:rFonts w:ascii="新宋体" w:eastAsia="新宋体" w:hAnsi="新宋体" w:cs="新宋体"/>
                <w:color w:val="000000"/>
                <w:sz w:val="22"/>
                <w:szCs w:val="22"/>
                <w:lang w:val="zh-CN"/>
              </w:rPr>
            </w:pPr>
          </w:p>
        </w:tc>
        <w:tc>
          <w:tcPr>
            <w:tcW w:w="5737" w:type="dxa"/>
            <w:gridSpan w:val="4"/>
            <w:tcBorders>
              <w:top w:val="single" w:sz="6" w:space="0" w:color="000000"/>
              <w:left w:val="nil"/>
              <w:bottom w:val="single" w:sz="6" w:space="0" w:color="000000"/>
              <w:right w:val="single" w:sz="6" w:space="0" w:color="000000"/>
            </w:tcBorders>
            <w:noWrap/>
          </w:tcPr>
          <w:p w:rsidR="00A32367" w:rsidRDefault="00D15047">
            <w:pPr>
              <w:autoSpaceDE w:val="0"/>
              <w:autoSpaceDN w:val="0"/>
              <w:spacing w:line="460" w:lineRule="exact"/>
              <w:ind w:left="209"/>
              <w:jc w:val="left"/>
              <w:rPr>
                <w:rFonts w:ascii="新宋体" w:eastAsia="新宋体" w:hAnsi="新宋体" w:cs="新宋体"/>
                <w:color w:val="000000"/>
                <w:sz w:val="22"/>
                <w:szCs w:val="22"/>
                <w:u w:val="single"/>
                <w:lang w:val="zh-CN"/>
              </w:rPr>
            </w:pPr>
            <w:r>
              <w:rPr>
                <w:rFonts w:ascii="新宋体" w:eastAsia="新宋体" w:hAnsi="新宋体" w:cs="新宋体" w:hint="eastAsia"/>
                <w:color w:val="000000"/>
                <w:sz w:val="22"/>
                <w:szCs w:val="22"/>
                <w:lang w:val="zh-CN"/>
              </w:rPr>
              <w:t>小写：￥</w:t>
            </w:r>
          </w:p>
        </w:tc>
      </w:tr>
    </w:tbl>
    <w:p w:rsidR="00A32367" w:rsidRDefault="00D15047">
      <w:pPr>
        <w:autoSpaceDE w:val="0"/>
        <w:autoSpaceDN w:val="0"/>
        <w:spacing w:line="460" w:lineRule="exact"/>
        <w:ind w:leftChars="3145" w:left="6604"/>
        <w:jc w:val="left"/>
        <w:rPr>
          <w:rFonts w:ascii="新宋体" w:eastAsia="新宋体" w:hAnsi="新宋体" w:cs="新宋体"/>
          <w:color w:val="000000"/>
          <w:w w:val="95"/>
          <w:kern w:val="0"/>
          <w:sz w:val="22"/>
          <w:szCs w:val="22"/>
          <w:lang w:val="zh-CN"/>
        </w:rPr>
      </w:pPr>
      <w:r>
        <w:rPr>
          <w:rFonts w:ascii="新宋体" w:eastAsia="新宋体" w:hAnsi="新宋体" w:cs="新宋体" w:hint="eastAsia"/>
          <w:color w:val="000000"/>
          <w:w w:val="95"/>
          <w:kern w:val="0"/>
          <w:sz w:val="22"/>
          <w:szCs w:val="22"/>
          <w:lang w:val="zh-CN"/>
        </w:rPr>
        <w:t>金额单元：元</w:t>
      </w:r>
    </w:p>
    <w:p w:rsidR="00A32367" w:rsidRDefault="00D15047">
      <w:pPr>
        <w:autoSpaceDE w:val="0"/>
        <w:autoSpaceDN w:val="0"/>
        <w:spacing w:line="460" w:lineRule="exact"/>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w w:val="95"/>
          <w:kern w:val="0"/>
          <w:sz w:val="22"/>
          <w:szCs w:val="22"/>
          <w:lang w:val="zh-CN"/>
        </w:rPr>
        <w:t>注：</w:t>
      </w:r>
      <w:r>
        <w:rPr>
          <w:rFonts w:ascii="新宋体" w:eastAsia="新宋体" w:hAnsi="新宋体" w:cs="新宋体" w:hint="eastAsia"/>
          <w:color w:val="000000"/>
          <w:kern w:val="0"/>
          <w:sz w:val="22"/>
          <w:szCs w:val="22"/>
          <w:lang w:val="zh-CN"/>
        </w:rPr>
        <w:t>1、商品型号、数量、配置要求及使用单位地址等详见附件清单</w:t>
      </w:r>
    </w:p>
    <w:p w:rsidR="00A32367" w:rsidRDefault="00D15047">
      <w:pPr>
        <w:autoSpaceDE w:val="0"/>
        <w:autoSpaceDN w:val="0"/>
        <w:spacing w:line="460" w:lineRule="exact"/>
        <w:ind w:leftChars="60" w:left="126" w:firstLine="288"/>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2、以上合同总价包含货物到达用户并能正常使用所需的一切费用，包括但不限于包装费、运输费、装卸费、保险费、安装调试费、技术服务费、培训费以及保修费、税费等。</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4" w:name="_Toc527802471"/>
      <w:bookmarkStart w:id="5" w:name="_Toc9247343"/>
      <w:r>
        <w:rPr>
          <w:rFonts w:ascii="新宋体" w:eastAsia="新宋体" w:hAnsi="新宋体" w:cs="新宋体" w:hint="eastAsia"/>
          <w:b/>
          <w:bCs/>
          <w:color w:val="000000"/>
          <w:kern w:val="0"/>
          <w:sz w:val="22"/>
          <w:szCs w:val="22"/>
          <w:lang w:val="zh-CN"/>
        </w:rPr>
        <w:t>二、技术资料</w:t>
      </w:r>
      <w:bookmarkEnd w:id="4"/>
      <w:bookmarkEnd w:id="5"/>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乙方应按招标文件规定的时间向甲方提供使用货物的有关技术资料。</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6" w:name="_Toc527802472"/>
      <w:bookmarkStart w:id="7" w:name="_Toc9247344"/>
      <w:r>
        <w:rPr>
          <w:rFonts w:ascii="新宋体" w:eastAsia="新宋体" w:hAnsi="新宋体" w:cs="新宋体" w:hint="eastAsia"/>
          <w:b/>
          <w:bCs/>
          <w:color w:val="000000"/>
          <w:kern w:val="0"/>
          <w:sz w:val="22"/>
          <w:szCs w:val="22"/>
          <w:lang w:val="zh-CN"/>
        </w:rPr>
        <w:t>三、知识产权</w:t>
      </w:r>
      <w:bookmarkEnd w:id="6"/>
      <w:bookmarkEnd w:id="7"/>
    </w:p>
    <w:p w:rsidR="00A32367" w:rsidRDefault="00D15047">
      <w:pPr>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乙方应保证所提供的货物或其任何一部分均不会侵犯任何第三方的知识产权。</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8" w:name="_Toc527802473"/>
      <w:bookmarkStart w:id="9" w:name="_Toc9247345"/>
      <w:r>
        <w:rPr>
          <w:rFonts w:ascii="新宋体" w:eastAsia="新宋体" w:hAnsi="新宋体" w:cs="新宋体" w:hint="eastAsia"/>
          <w:b/>
          <w:bCs/>
          <w:color w:val="000000"/>
          <w:kern w:val="0"/>
          <w:sz w:val="22"/>
          <w:szCs w:val="22"/>
          <w:lang w:val="zh-CN"/>
        </w:rPr>
        <w:t>四、产权担保</w:t>
      </w:r>
      <w:bookmarkEnd w:id="8"/>
      <w:bookmarkEnd w:id="9"/>
    </w:p>
    <w:p w:rsidR="00A32367" w:rsidRDefault="00D15047">
      <w:pPr>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乙方保证所交付的货物的所有权完全属于乙方且无任何抵押、查封等产权瑕疵。</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10" w:name="_Toc527802474"/>
      <w:bookmarkStart w:id="11" w:name="_Toc9247346"/>
      <w:r>
        <w:rPr>
          <w:rFonts w:ascii="新宋体" w:eastAsia="新宋体" w:hAnsi="新宋体" w:cs="新宋体" w:hint="eastAsia"/>
          <w:b/>
          <w:bCs/>
          <w:color w:val="000000"/>
          <w:kern w:val="0"/>
          <w:sz w:val="22"/>
          <w:szCs w:val="22"/>
          <w:lang w:val="zh-CN"/>
        </w:rPr>
        <w:t>五、转包或分包</w:t>
      </w:r>
      <w:bookmarkEnd w:id="10"/>
      <w:bookmarkEnd w:id="11"/>
    </w:p>
    <w:p w:rsidR="00A32367" w:rsidRDefault="00D15047">
      <w:pPr>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本合同范围的货物，应由乙方直接供应，不得转让他人供应，否则，甲方有权解除合同，没收质量保证金并追究乙方的违约责任。</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12" w:name="_Toc9247347"/>
      <w:bookmarkStart w:id="13" w:name="_Toc527802475"/>
      <w:r>
        <w:rPr>
          <w:rFonts w:ascii="新宋体" w:eastAsia="新宋体" w:hAnsi="新宋体" w:cs="新宋体" w:hint="eastAsia"/>
          <w:b/>
          <w:bCs/>
          <w:color w:val="000000"/>
          <w:kern w:val="0"/>
          <w:sz w:val="22"/>
          <w:szCs w:val="22"/>
          <w:lang w:val="zh-CN"/>
        </w:rPr>
        <w:t>六、质保期和质保金</w:t>
      </w:r>
      <w:bookmarkEnd w:id="12"/>
      <w:bookmarkEnd w:id="13"/>
    </w:p>
    <w:p w:rsidR="00A32367" w:rsidRDefault="00D15047">
      <w:pPr>
        <w:numPr>
          <w:ilvl w:val="0"/>
          <w:numId w:val="2"/>
        </w:numPr>
        <w:tabs>
          <w:tab w:val="left" w:pos="522"/>
        </w:tabs>
        <w:autoSpaceDE w:val="0"/>
        <w:autoSpaceDN w:val="0"/>
        <w:spacing w:line="460" w:lineRule="exact"/>
        <w:ind w:leftChars="60" w:left="296" w:hanging="17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spacing w:val="-6"/>
          <w:kern w:val="0"/>
          <w:sz w:val="22"/>
          <w:szCs w:val="22"/>
          <w:lang w:val="zh-CN"/>
        </w:rPr>
        <w:t xml:space="preserve">质保期为 </w:t>
      </w:r>
      <w:r>
        <w:rPr>
          <w:rFonts w:ascii="新宋体" w:eastAsia="新宋体" w:hAnsi="新宋体" w:cs="新宋体" w:hint="eastAsia"/>
          <w:color w:val="000000"/>
          <w:kern w:val="0"/>
          <w:sz w:val="22"/>
          <w:szCs w:val="22"/>
          <w:lang w:val="zh-CN"/>
        </w:rPr>
        <w:t>年。（自交货验收合格之日起计）</w:t>
      </w:r>
    </w:p>
    <w:p w:rsidR="00A32367" w:rsidRDefault="00D15047">
      <w:pPr>
        <w:numPr>
          <w:ilvl w:val="0"/>
          <w:numId w:val="2"/>
        </w:numPr>
        <w:tabs>
          <w:tab w:val="left" w:pos="522"/>
          <w:tab w:val="left" w:pos="1530"/>
        </w:tabs>
        <w:autoSpaceDE w:val="0"/>
        <w:autoSpaceDN w:val="0"/>
        <w:spacing w:line="460" w:lineRule="exact"/>
        <w:ind w:leftChars="60" w:left="296" w:hanging="17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质保金元。</w:t>
      </w:r>
      <w:r>
        <w:rPr>
          <w:rFonts w:ascii="新宋体" w:eastAsia="新宋体" w:hAnsi="新宋体" w:cs="新宋体" w:hint="eastAsia"/>
          <w:color w:val="000000"/>
          <w:spacing w:val="-5"/>
          <w:kern w:val="0"/>
          <w:sz w:val="22"/>
          <w:szCs w:val="22"/>
          <w:lang w:val="zh-CN"/>
        </w:rPr>
        <w:t>[</w:t>
      </w:r>
      <w:r>
        <w:rPr>
          <w:rFonts w:ascii="新宋体" w:eastAsia="新宋体" w:hAnsi="新宋体" w:cs="新宋体" w:hint="eastAsia"/>
          <w:color w:val="000000"/>
          <w:kern w:val="0"/>
          <w:sz w:val="22"/>
          <w:szCs w:val="22"/>
          <w:lang w:val="zh-CN"/>
        </w:rPr>
        <w:t>质量保证金交给采购单位，在合同约定交货验收合格满（  ）个月之日起5个工作</w:t>
      </w:r>
      <w:r>
        <w:rPr>
          <w:rFonts w:ascii="新宋体" w:eastAsia="新宋体" w:hAnsi="新宋体" w:cs="新宋体" w:hint="eastAsia"/>
          <w:color w:val="000000"/>
          <w:kern w:val="0"/>
          <w:sz w:val="22"/>
          <w:szCs w:val="22"/>
          <w:lang w:val="zh-CN"/>
        </w:rPr>
        <w:lastRenderedPageBreak/>
        <w:t>日内无息退还]</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14" w:name="_Toc527802476"/>
      <w:bookmarkStart w:id="15" w:name="_Toc9247348"/>
      <w:r>
        <w:rPr>
          <w:rFonts w:ascii="新宋体" w:eastAsia="新宋体" w:hAnsi="新宋体" w:cs="新宋体" w:hint="eastAsia"/>
          <w:b/>
          <w:bCs/>
          <w:color w:val="000000"/>
          <w:kern w:val="0"/>
          <w:sz w:val="22"/>
          <w:szCs w:val="22"/>
          <w:lang w:val="zh-CN"/>
        </w:rPr>
        <w:t>七、交货期、交货方式及交货地点</w:t>
      </w:r>
      <w:bookmarkEnd w:id="14"/>
      <w:bookmarkEnd w:id="15"/>
    </w:p>
    <w:p w:rsidR="00A32367" w:rsidRDefault="00D15047">
      <w:pPr>
        <w:numPr>
          <w:ilvl w:val="0"/>
          <w:numId w:val="3"/>
        </w:numPr>
        <w:tabs>
          <w:tab w:val="left" w:pos="522"/>
        </w:tabs>
        <w:autoSpaceDE w:val="0"/>
        <w:autoSpaceDN w:val="0"/>
        <w:spacing w:line="460" w:lineRule="exact"/>
        <w:ind w:leftChars="60" w:left="296" w:hanging="17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spacing w:val="-3"/>
          <w:kern w:val="0"/>
          <w:sz w:val="22"/>
          <w:szCs w:val="22"/>
          <w:lang w:val="zh-CN"/>
        </w:rPr>
        <w:t>交货期：合同签订后</w:t>
      </w:r>
      <w:r>
        <w:rPr>
          <w:rFonts w:ascii="新宋体" w:eastAsia="新宋体" w:hAnsi="新宋体" w:cs="新宋体" w:hint="eastAsia"/>
          <w:color w:val="000000"/>
          <w:kern w:val="0"/>
          <w:sz w:val="22"/>
          <w:szCs w:val="22"/>
          <w:lang w:val="zh-CN"/>
        </w:rPr>
        <w:t>个工作日</w:t>
      </w:r>
    </w:p>
    <w:p w:rsidR="00A32367" w:rsidRDefault="00D15047">
      <w:pPr>
        <w:numPr>
          <w:ilvl w:val="0"/>
          <w:numId w:val="3"/>
        </w:numPr>
        <w:tabs>
          <w:tab w:val="left" w:pos="522"/>
        </w:tabs>
        <w:autoSpaceDE w:val="0"/>
        <w:autoSpaceDN w:val="0"/>
        <w:spacing w:line="460" w:lineRule="exact"/>
        <w:ind w:leftChars="60" w:left="296" w:hanging="17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spacing w:val="-5"/>
          <w:kern w:val="0"/>
          <w:sz w:val="22"/>
          <w:szCs w:val="22"/>
          <w:lang w:val="zh-CN"/>
        </w:rPr>
        <w:t>交货方式： 按甲方指定地点</w:t>
      </w:r>
      <w:r>
        <w:rPr>
          <w:rFonts w:ascii="新宋体" w:eastAsia="新宋体" w:hAnsi="新宋体" w:cs="新宋体" w:hint="eastAsia"/>
          <w:color w:val="000000"/>
          <w:kern w:val="0"/>
          <w:sz w:val="22"/>
          <w:szCs w:val="22"/>
          <w:lang w:val="zh-CN"/>
        </w:rPr>
        <w:t>送货上门</w:t>
      </w:r>
    </w:p>
    <w:p w:rsidR="00A32367" w:rsidRDefault="00D15047">
      <w:pPr>
        <w:numPr>
          <w:ilvl w:val="0"/>
          <w:numId w:val="3"/>
        </w:numPr>
        <w:tabs>
          <w:tab w:val="left" w:pos="522"/>
        </w:tabs>
        <w:autoSpaceDE w:val="0"/>
        <w:autoSpaceDN w:val="0"/>
        <w:spacing w:line="460" w:lineRule="exact"/>
        <w:ind w:leftChars="60" w:left="296" w:hanging="17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spacing w:val="-11"/>
          <w:kern w:val="0"/>
          <w:sz w:val="22"/>
          <w:szCs w:val="22"/>
          <w:lang w:val="zh-CN"/>
        </w:rPr>
        <w:t>交货地点：浙江省温州市鹿城区南汇街道六虹桥路蛟尾路9号</w:t>
      </w:r>
    </w:p>
    <w:p w:rsidR="00A32367" w:rsidRDefault="00D15047">
      <w:pPr>
        <w:tabs>
          <w:tab w:val="left" w:pos="522"/>
        </w:tabs>
        <w:autoSpaceDE w:val="0"/>
        <w:autoSpaceDN w:val="0"/>
        <w:spacing w:line="460" w:lineRule="exact"/>
        <w:ind w:leftChars="-52" w:left="-109" w:rightChars="2491" w:right="5231"/>
        <w:jc w:val="left"/>
        <w:rPr>
          <w:rFonts w:ascii="新宋体" w:eastAsia="新宋体" w:hAnsi="新宋体" w:cs="新宋体"/>
          <w:b/>
          <w:color w:val="000000"/>
          <w:kern w:val="0"/>
          <w:sz w:val="22"/>
          <w:szCs w:val="22"/>
          <w:lang w:val="zh-CN"/>
        </w:rPr>
      </w:pPr>
      <w:r>
        <w:rPr>
          <w:rFonts w:ascii="新宋体" w:eastAsia="新宋体" w:hAnsi="新宋体" w:cs="新宋体" w:hint="eastAsia"/>
          <w:b/>
          <w:color w:val="000000"/>
          <w:spacing w:val="10"/>
          <w:kern w:val="0"/>
          <w:sz w:val="22"/>
          <w:szCs w:val="22"/>
          <w:lang w:val="zh-CN"/>
        </w:rPr>
        <w:t>八、货款支付</w:t>
      </w:r>
    </w:p>
    <w:p w:rsidR="00A32367" w:rsidRDefault="00D15047">
      <w:pPr>
        <w:tabs>
          <w:tab w:val="left" w:pos="360"/>
        </w:tabs>
        <w:spacing w:line="460" w:lineRule="exact"/>
        <w:ind w:firstLineChars="250" w:firstLine="550"/>
        <w:rPr>
          <w:rFonts w:ascii="新宋体" w:eastAsia="新宋体" w:hAnsi="新宋体"/>
          <w:bCs/>
          <w:color w:val="000000"/>
          <w:sz w:val="22"/>
        </w:rPr>
      </w:pPr>
      <w:bookmarkStart w:id="16" w:name="_Toc527802477"/>
      <w:bookmarkStart w:id="17" w:name="_Toc9247349"/>
      <w:r>
        <w:rPr>
          <w:rFonts w:ascii="新宋体" w:eastAsia="新宋体" w:hAnsi="新宋体" w:hint="eastAsia"/>
          <w:bCs/>
          <w:color w:val="000000"/>
          <w:sz w:val="22"/>
        </w:rPr>
        <w:t>耗材的货款结算方法为：以使用数乘以中标单价的金额为采购单位按月结算；检测设备以采购总金额为单位，年终核算支付租赁费。在收到发票后的3个月内支付货款或租赁费。</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r>
        <w:rPr>
          <w:rFonts w:ascii="新宋体" w:eastAsia="新宋体" w:hAnsi="新宋体" w:cs="新宋体" w:hint="eastAsia"/>
          <w:b/>
          <w:bCs/>
          <w:color w:val="000000"/>
          <w:kern w:val="0"/>
          <w:sz w:val="22"/>
          <w:szCs w:val="22"/>
          <w:lang w:val="zh-CN"/>
        </w:rPr>
        <w:t>九、税费</w:t>
      </w:r>
      <w:bookmarkEnd w:id="16"/>
      <w:bookmarkEnd w:id="17"/>
    </w:p>
    <w:p w:rsidR="00A32367" w:rsidRDefault="00D15047">
      <w:pPr>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本合同执行中相关的一切税费均由乙方负担。</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18" w:name="_Toc9247350"/>
      <w:bookmarkStart w:id="19" w:name="_Toc527802478"/>
      <w:r>
        <w:rPr>
          <w:rFonts w:ascii="新宋体" w:eastAsia="新宋体" w:hAnsi="新宋体" w:cs="新宋体" w:hint="eastAsia"/>
          <w:b/>
          <w:bCs/>
          <w:color w:val="000000"/>
          <w:kern w:val="0"/>
          <w:sz w:val="22"/>
          <w:szCs w:val="22"/>
          <w:lang w:val="zh-CN"/>
        </w:rPr>
        <w:t>十、质量保证及售后服务</w:t>
      </w:r>
      <w:bookmarkEnd w:id="18"/>
      <w:bookmarkEnd w:id="19"/>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乙方保证本合同中所供应的商品是最新生产的符合国家技术规格和质量标准的出厂原装合格产品。如发生所供商品与合同不符，甲方（使用方）有权拒收或退货，由此产生的一切责任和后果由乙方承担。</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乙方提供的货物在质保期内因货物本身的质量问题发生故障，乙方应负责免费更换。对达不到技术要求者，根据实际情况，经双方协商，可按以下办法处理：</w:t>
      </w:r>
    </w:p>
    <w:p w:rsidR="00A32367" w:rsidRDefault="00D15047">
      <w:pPr>
        <w:numPr>
          <w:ilvl w:val="0"/>
          <w:numId w:val="4"/>
        </w:numPr>
        <w:tabs>
          <w:tab w:val="left" w:pos="797"/>
        </w:tabs>
        <w:autoSpaceDE w:val="0"/>
        <w:autoSpaceDN w:val="0"/>
        <w:spacing w:line="460" w:lineRule="exact"/>
        <w:ind w:leftChars="60" w:left="571" w:hanging="445"/>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更换：由乙方承担所发生的全部费用。</w:t>
      </w:r>
    </w:p>
    <w:p w:rsidR="00A32367" w:rsidRDefault="00D15047">
      <w:pPr>
        <w:numPr>
          <w:ilvl w:val="0"/>
          <w:numId w:val="4"/>
        </w:numPr>
        <w:tabs>
          <w:tab w:val="left" w:pos="797"/>
        </w:tabs>
        <w:autoSpaceDE w:val="0"/>
        <w:autoSpaceDN w:val="0"/>
        <w:spacing w:line="460" w:lineRule="exact"/>
        <w:ind w:leftChars="60" w:left="571" w:hanging="445"/>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贬值处理：由甲乙双方合议定价。</w:t>
      </w:r>
    </w:p>
    <w:p w:rsidR="00A32367" w:rsidRDefault="00D15047">
      <w:pPr>
        <w:numPr>
          <w:ilvl w:val="0"/>
          <w:numId w:val="4"/>
        </w:numPr>
        <w:tabs>
          <w:tab w:val="left" w:pos="797"/>
        </w:tabs>
        <w:autoSpaceDE w:val="0"/>
        <w:autoSpaceDN w:val="0"/>
        <w:spacing w:line="460" w:lineRule="exact"/>
        <w:ind w:leftChars="60" w:left="571" w:hanging="445"/>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退货处理：乙方应退还甲方支付的合同款，同时应承担该货物的直接费用（运输、保险、检验、货款利息及银行手续费等）。</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3、</w:t>
      </w:r>
      <w:r>
        <w:rPr>
          <w:rFonts w:ascii="新宋体" w:eastAsia="新宋体" w:hAnsi="新宋体" w:cs="新宋体" w:hint="eastAsia"/>
          <w:color w:val="000000"/>
          <w:kern w:val="0"/>
          <w:sz w:val="22"/>
          <w:szCs w:val="22"/>
          <w:lang w:val="zh-CN"/>
        </w:rPr>
        <w:t>在质保期内，乙方应对货物出现的质量及安全问题负责处理解决并承担一切费用。</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4、</w:t>
      </w:r>
      <w:r>
        <w:rPr>
          <w:rFonts w:ascii="新宋体" w:eastAsia="新宋体" w:hAnsi="新宋体" w:cs="新宋体" w:hint="eastAsia"/>
          <w:color w:val="000000"/>
          <w:kern w:val="0"/>
          <w:sz w:val="22"/>
          <w:szCs w:val="22"/>
          <w:lang w:val="zh-CN"/>
        </w:rPr>
        <w:t>上述的货物在质保期内免费保修，因人为因素出现的故障不在免费保修范围内。超过保修期的机器设备，终生维修，维修时只收部件成本费。乙方应当在甲方通知维修后 日内到达货物所在地进行维修。</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20" w:name="_Toc9247351"/>
      <w:bookmarkStart w:id="21" w:name="_Toc527802479"/>
      <w:r>
        <w:rPr>
          <w:rFonts w:ascii="新宋体" w:eastAsia="新宋体" w:hAnsi="新宋体" w:cs="新宋体" w:hint="eastAsia"/>
          <w:b/>
          <w:bCs/>
          <w:color w:val="000000"/>
          <w:kern w:val="0"/>
          <w:sz w:val="22"/>
          <w:szCs w:val="22"/>
          <w:lang w:val="zh-CN"/>
        </w:rPr>
        <w:t>十一、调试和验收</w:t>
      </w:r>
      <w:bookmarkEnd w:id="20"/>
      <w:bookmarkEnd w:id="21"/>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甲方对乙方提交的货物依据招标文件上的技术规格要求和国家有关质量标准进行现场验收。货到后，甲方需在二十个工作日内验收（质量等隐蔽瑕疵除外）。</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乙方交货前应对产品作出全面检查和对验收文件进行整理，并列出清单，作为甲方收货验收和使用的技术条件依据，检验的结果应随货物交甲方。</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3、</w:t>
      </w:r>
      <w:r>
        <w:rPr>
          <w:rFonts w:ascii="新宋体" w:eastAsia="新宋体" w:hAnsi="新宋体" w:cs="新宋体" w:hint="eastAsia"/>
          <w:color w:val="000000"/>
          <w:kern w:val="0"/>
          <w:sz w:val="22"/>
          <w:szCs w:val="22"/>
          <w:lang w:val="zh-CN"/>
        </w:rPr>
        <w:t>甲方对乙方提供的货物在使用前进行调试时，乙方需负责安装并培训甲方的使用操作人员，并协助甲方一起调试，直到符合技术要求，甲方才做最终验收。</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lastRenderedPageBreak/>
        <w:t>4、</w:t>
      </w:r>
      <w:r>
        <w:rPr>
          <w:rFonts w:ascii="新宋体" w:eastAsia="新宋体" w:hAnsi="新宋体" w:cs="新宋体" w:hint="eastAsia"/>
          <w:color w:val="000000"/>
          <w:kern w:val="0"/>
          <w:sz w:val="22"/>
          <w:szCs w:val="22"/>
          <w:lang w:val="zh-CN"/>
        </w:rPr>
        <w:t>对技术复杂的货物，甲方应请国家认可的专业检测机构参与验收，并由其出具质量检测报告。</w:t>
      </w:r>
    </w:p>
    <w:p w:rsidR="00A32367" w:rsidRDefault="00D15047">
      <w:pPr>
        <w:numPr>
          <w:ilvl w:val="0"/>
          <w:numId w:val="5"/>
        </w:numPr>
        <w:tabs>
          <w:tab w:val="left" w:pos="522"/>
        </w:tabs>
        <w:autoSpaceDE w:val="0"/>
        <w:autoSpaceDN w:val="0"/>
        <w:spacing w:line="460" w:lineRule="exact"/>
        <w:ind w:leftChars="60" w:left="296" w:hanging="170"/>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验收时乙方必须在现场，验收完毕后作出验收结果报告；验收费用由乙方负责。</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22" w:name="_Toc9247352"/>
      <w:bookmarkStart w:id="23" w:name="_Toc527802480"/>
      <w:r>
        <w:rPr>
          <w:rFonts w:ascii="新宋体" w:eastAsia="新宋体" w:hAnsi="新宋体" w:cs="新宋体" w:hint="eastAsia"/>
          <w:b/>
          <w:bCs/>
          <w:color w:val="000000"/>
          <w:kern w:val="0"/>
          <w:sz w:val="22"/>
          <w:szCs w:val="22"/>
          <w:lang w:val="zh-CN"/>
        </w:rPr>
        <w:t>十二、货物包装</w:t>
      </w:r>
      <w:bookmarkEnd w:id="22"/>
      <w:bookmarkEnd w:id="23"/>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乙方应在货物发运前对其进行满足运输距离、防潮、防震、防锈和防破损装卸等要求包装，以保证货物安全运达甲方指定地点。</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使用说明书、质量检验证明书、随配附件和工具以及清单一并附于货物内</w:t>
      </w:r>
      <w:r>
        <w:rPr>
          <w:rFonts w:ascii="新宋体" w:eastAsia="新宋体" w:hAnsi="新宋体" w:cs="新宋体" w:hint="eastAsia"/>
          <w:color w:val="000000"/>
          <w:spacing w:val="-1"/>
          <w:w w:val="95"/>
          <w:kern w:val="0"/>
          <w:sz w:val="22"/>
          <w:szCs w:val="22"/>
          <w:lang w:val="zh-CN"/>
        </w:rPr>
        <w:t>。</w:t>
      </w:r>
    </w:p>
    <w:p w:rsidR="00A32367" w:rsidRDefault="00D15047">
      <w:pPr>
        <w:tabs>
          <w:tab w:val="left" w:pos="522"/>
        </w:tabs>
        <w:autoSpaceDE w:val="0"/>
        <w:autoSpaceDN w:val="0"/>
        <w:spacing w:line="460" w:lineRule="exact"/>
        <w:ind w:rightChars="2032" w:right="4267"/>
        <w:jc w:val="left"/>
        <w:rPr>
          <w:rFonts w:ascii="新宋体" w:eastAsia="新宋体" w:hAnsi="新宋体" w:cs="新宋体"/>
          <w:b/>
          <w:color w:val="000000"/>
          <w:kern w:val="0"/>
          <w:sz w:val="22"/>
          <w:szCs w:val="22"/>
          <w:lang w:val="zh-CN"/>
        </w:rPr>
      </w:pPr>
      <w:r>
        <w:rPr>
          <w:rFonts w:ascii="新宋体" w:eastAsia="新宋体" w:hAnsi="新宋体" w:cs="新宋体" w:hint="eastAsia"/>
          <w:b/>
          <w:color w:val="000000"/>
          <w:spacing w:val="10"/>
          <w:kern w:val="0"/>
          <w:sz w:val="22"/>
          <w:szCs w:val="22"/>
          <w:lang w:val="zh-CN"/>
        </w:rPr>
        <w:t>十三、违约责任</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甲方无正当理由拒收货物的，甲方向乙方偿付拒收货款总值的</w:t>
      </w:r>
      <w:r>
        <w:rPr>
          <w:rFonts w:ascii="新宋体" w:eastAsia="新宋体" w:hAnsi="新宋体" w:cs="新宋体" w:hint="eastAsia"/>
          <w:color w:val="000000"/>
          <w:spacing w:val="3"/>
          <w:kern w:val="0"/>
          <w:sz w:val="22"/>
          <w:szCs w:val="22"/>
          <w:u w:val="single"/>
          <w:lang w:val="zh-CN"/>
        </w:rPr>
        <w:t xml:space="preserve"> 百分之五</w:t>
      </w:r>
      <w:r>
        <w:rPr>
          <w:rFonts w:ascii="新宋体" w:eastAsia="新宋体" w:hAnsi="新宋体" w:cs="新宋体" w:hint="eastAsia"/>
          <w:color w:val="000000"/>
          <w:kern w:val="0"/>
          <w:sz w:val="22"/>
          <w:szCs w:val="22"/>
          <w:lang w:val="zh-CN"/>
        </w:rPr>
        <w:t>违约金。</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甲方无故逾期验收和办理货款支付手续的,甲方应按逾期付款总额每日</w:t>
      </w:r>
      <w:r>
        <w:rPr>
          <w:rFonts w:ascii="新宋体" w:eastAsia="新宋体" w:hAnsi="新宋体" w:cs="新宋体" w:hint="eastAsia"/>
          <w:color w:val="000000"/>
          <w:spacing w:val="2"/>
          <w:kern w:val="0"/>
          <w:sz w:val="22"/>
          <w:szCs w:val="22"/>
          <w:u w:val="single"/>
          <w:lang w:val="zh-CN"/>
        </w:rPr>
        <w:t xml:space="preserve"> 万分之五</w:t>
      </w:r>
      <w:r>
        <w:rPr>
          <w:rFonts w:ascii="新宋体" w:eastAsia="新宋体" w:hAnsi="新宋体" w:cs="新宋体" w:hint="eastAsia"/>
          <w:color w:val="000000"/>
          <w:kern w:val="0"/>
          <w:sz w:val="22"/>
          <w:szCs w:val="22"/>
          <w:lang w:val="zh-CN"/>
        </w:rPr>
        <w:t>向乙方支付违约金。</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3、</w:t>
      </w:r>
      <w:r>
        <w:rPr>
          <w:rFonts w:ascii="新宋体" w:eastAsia="新宋体" w:hAnsi="新宋体" w:cs="新宋体" w:hint="eastAsia"/>
          <w:color w:val="000000"/>
          <w:kern w:val="0"/>
          <w:sz w:val="22"/>
          <w:szCs w:val="22"/>
          <w:lang w:val="zh-CN"/>
        </w:rPr>
        <w:t>乙方逾期交付货物的，乙方应按逾期交货总额每日</w:t>
      </w:r>
      <w:r>
        <w:rPr>
          <w:rFonts w:ascii="新宋体" w:eastAsia="新宋体" w:hAnsi="新宋体" w:cs="新宋体" w:hint="eastAsia"/>
          <w:color w:val="000000"/>
          <w:spacing w:val="15"/>
          <w:kern w:val="0"/>
          <w:sz w:val="22"/>
          <w:szCs w:val="22"/>
          <w:u w:val="single"/>
          <w:lang w:val="zh-CN"/>
        </w:rPr>
        <w:t xml:space="preserve"> 千分之六</w:t>
      </w:r>
      <w:r>
        <w:rPr>
          <w:rFonts w:ascii="新宋体" w:eastAsia="新宋体" w:hAnsi="新宋体" w:cs="新宋体" w:hint="eastAsia"/>
          <w:color w:val="000000"/>
          <w:kern w:val="0"/>
          <w:sz w:val="22"/>
          <w:szCs w:val="22"/>
          <w:lang w:val="zh-CN"/>
        </w:rPr>
        <w:t>向甲方支付违约金，由甲方从待付货款中扣除。逾期超过约定日期</w:t>
      </w:r>
      <w:r>
        <w:rPr>
          <w:rFonts w:ascii="新宋体" w:eastAsia="新宋体" w:hAnsi="新宋体" w:cs="新宋体" w:hint="eastAsia"/>
          <w:color w:val="000000"/>
          <w:kern w:val="0"/>
          <w:sz w:val="22"/>
          <w:szCs w:val="22"/>
          <w:u w:val="single"/>
          <w:lang w:val="zh-CN"/>
        </w:rPr>
        <w:t xml:space="preserve">  10 </w:t>
      </w:r>
      <w:r>
        <w:rPr>
          <w:rFonts w:ascii="新宋体" w:eastAsia="新宋体" w:hAnsi="新宋体" w:cs="新宋体" w:hint="eastAsia"/>
          <w:color w:val="000000"/>
          <w:kern w:val="0"/>
          <w:sz w:val="22"/>
          <w:szCs w:val="22"/>
          <w:lang w:val="zh-CN"/>
        </w:rPr>
        <w:t>个工作日不能交货的，甲方可解除本合同。乙方因逾期交货或因其他违约行为导致甲方解除合同的，乙方应向甲方支付合同总值</w:t>
      </w:r>
      <w:r>
        <w:rPr>
          <w:rFonts w:ascii="新宋体" w:eastAsia="新宋体" w:hAnsi="新宋体" w:cs="新宋体" w:hint="eastAsia"/>
          <w:color w:val="000000"/>
          <w:kern w:val="0"/>
          <w:sz w:val="22"/>
          <w:szCs w:val="22"/>
          <w:u w:val="single"/>
          <w:lang w:val="zh-CN"/>
        </w:rPr>
        <w:t>5</w:t>
      </w:r>
      <w:r>
        <w:rPr>
          <w:rFonts w:ascii="新宋体" w:eastAsia="新宋体" w:hAnsi="新宋体" w:cs="新宋体" w:hint="eastAsia"/>
          <w:color w:val="000000"/>
          <w:kern w:val="0"/>
          <w:sz w:val="22"/>
          <w:szCs w:val="22"/>
          <w:lang w:val="zh-CN"/>
        </w:rPr>
        <w:t>%的违约金，如造成甲方损失超过违约金的，超出部分由乙方继续承担赔偿责任。</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4、</w:t>
      </w:r>
      <w:r>
        <w:rPr>
          <w:rFonts w:ascii="新宋体" w:eastAsia="新宋体" w:hAnsi="新宋体" w:cs="新宋体" w:hint="eastAsia"/>
          <w:color w:val="000000"/>
          <w:kern w:val="0"/>
          <w:sz w:val="22"/>
          <w:szCs w:val="22"/>
          <w:lang w:val="zh-CN"/>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24" w:name="_Toc9247353"/>
      <w:bookmarkStart w:id="25" w:name="_Toc527802481"/>
      <w:r>
        <w:rPr>
          <w:rFonts w:ascii="新宋体" w:eastAsia="新宋体" w:hAnsi="新宋体" w:cs="新宋体" w:hint="eastAsia"/>
          <w:b/>
          <w:bCs/>
          <w:color w:val="000000"/>
          <w:kern w:val="0"/>
          <w:sz w:val="22"/>
          <w:szCs w:val="22"/>
          <w:lang w:val="zh-CN"/>
        </w:rPr>
        <w:t>十四、不可抗力事件处理</w:t>
      </w:r>
      <w:bookmarkEnd w:id="24"/>
      <w:bookmarkEnd w:id="25"/>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在合同有效期内，任何一方因不可抗力事件导致不能履行合同，则合同履行期可延长，其延长期与不可抗力影响期相同。</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不可抗力事件发生后，应立即通知对方，并寄送有关权威机构出具的证明。</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spacing w:val="-3"/>
          <w:kern w:val="0"/>
          <w:sz w:val="22"/>
          <w:szCs w:val="22"/>
        </w:rPr>
        <w:t>3、</w:t>
      </w:r>
      <w:r>
        <w:rPr>
          <w:rFonts w:ascii="新宋体" w:eastAsia="新宋体" w:hAnsi="新宋体" w:cs="新宋体" w:hint="eastAsia"/>
          <w:color w:val="000000"/>
          <w:spacing w:val="-3"/>
          <w:kern w:val="0"/>
          <w:sz w:val="22"/>
          <w:szCs w:val="22"/>
          <w:lang w:val="zh-CN"/>
        </w:rPr>
        <w:t xml:space="preserve">不可抗力事件延续 </w:t>
      </w:r>
      <w:r>
        <w:rPr>
          <w:rFonts w:ascii="新宋体" w:eastAsia="新宋体" w:hAnsi="新宋体" w:cs="新宋体" w:hint="eastAsia"/>
          <w:color w:val="000000"/>
          <w:kern w:val="0"/>
          <w:sz w:val="22"/>
          <w:szCs w:val="22"/>
          <w:lang w:val="zh-CN"/>
        </w:rPr>
        <w:t>120天以上，双方应通过友好协商，确定是否继续履行合同。</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26" w:name="_Toc9247354"/>
      <w:bookmarkStart w:id="27" w:name="_Toc527802482"/>
      <w:r>
        <w:rPr>
          <w:rFonts w:ascii="新宋体" w:eastAsia="新宋体" w:hAnsi="新宋体" w:cs="新宋体" w:hint="eastAsia"/>
          <w:b/>
          <w:bCs/>
          <w:color w:val="000000"/>
          <w:kern w:val="0"/>
          <w:sz w:val="22"/>
          <w:szCs w:val="22"/>
          <w:lang w:val="zh-CN"/>
        </w:rPr>
        <w:t>十五、诉讼</w:t>
      </w:r>
      <w:bookmarkEnd w:id="26"/>
      <w:bookmarkEnd w:id="27"/>
    </w:p>
    <w:p w:rsidR="00A32367" w:rsidRDefault="00D15047">
      <w:pPr>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双方在执行合同中所发生的一切争议，应通过协商解决。如协商不成，可向甲方所在地法院起诉。</w:t>
      </w:r>
    </w:p>
    <w:p w:rsidR="00A32367" w:rsidRDefault="00D15047">
      <w:pPr>
        <w:autoSpaceDE w:val="0"/>
        <w:autoSpaceDN w:val="0"/>
        <w:spacing w:line="460" w:lineRule="exact"/>
        <w:jc w:val="left"/>
        <w:outlineLvl w:val="1"/>
        <w:rPr>
          <w:rFonts w:ascii="新宋体" w:eastAsia="新宋体" w:hAnsi="新宋体" w:cs="新宋体"/>
          <w:b/>
          <w:bCs/>
          <w:color w:val="000000"/>
          <w:kern w:val="0"/>
          <w:sz w:val="22"/>
          <w:szCs w:val="22"/>
          <w:lang w:val="zh-CN"/>
        </w:rPr>
      </w:pPr>
      <w:bookmarkStart w:id="28" w:name="_Toc9247355"/>
      <w:bookmarkStart w:id="29" w:name="_Toc527802483"/>
      <w:r>
        <w:rPr>
          <w:rFonts w:ascii="新宋体" w:eastAsia="新宋体" w:hAnsi="新宋体" w:cs="新宋体" w:hint="eastAsia"/>
          <w:b/>
          <w:bCs/>
          <w:color w:val="000000"/>
          <w:kern w:val="0"/>
          <w:sz w:val="22"/>
          <w:szCs w:val="22"/>
          <w:lang w:val="zh-CN"/>
        </w:rPr>
        <w:t>十六、合同生效及其它</w:t>
      </w:r>
      <w:bookmarkEnd w:id="28"/>
      <w:bookmarkEnd w:id="29"/>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1、</w:t>
      </w:r>
      <w:r>
        <w:rPr>
          <w:rFonts w:ascii="新宋体" w:eastAsia="新宋体" w:hAnsi="新宋体" w:cs="新宋体" w:hint="eastAsia"/>
          <w:color w:val="000000"/>
          <w:kern w:val="0"/>
          <w:sz w:val="22"/>
          <w:szCs w:val="22"/>
          <w:lang w:val="zh-CN"/>
        </w:rPr>
        <w:t>本合同经甲、乙双方签字并加盖单位公章后生效。</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2、</w:t>
      </w:r>
      <w:r>
        <w:rPr>
          <w:rFonts w:ascii="新宋体" w:eastAsia="新宋体" w:hAnsi="新宋体" w:cs="新宋体" w:hint="eastAsia"/>
          <w:color w:val="000000"/>
          <w:kern w:val="0"/>
          <w:sz w:val="22"/>
          <w:szCs w:val="22"/>
          <w:lang w:val="zh-CN"/>
        </w:rPr>
        <w:t>招标文件、投标文件、项目采购协议或入围承诺书与本合同具有同等法律效力。如前述各项文件之间约定不一致的，应以最新签署的文件内容为准。</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3、</w:t>
      </w:r>
      <w:r>
        <w:rPr>
          <w:rFonts w:ascii="新宋体" w:eastAsia="新宋体" w:hAnsi="新宋体" w:cs="新宋体" w:hint="eastAsia"/>
          <w:color w:val="000000"/>
          <w:kern w:val="0"/>
          <w:sz w:val="22"/>
          <w:szCs w:val="22"/>
          <w:lang w:val="zh-CN"/>
        </w:rPr>
        <w:t>本合同未尽事宜，以招投标文件为准。</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4、</w:t>
      </w:r>
      <w:r>
        <w:rPr>
          <w:rFonts w:ascii="新宋体" w:eastAsia="新宋体" w:hAnsi="新宋体" w:cs="新宋体" w:hint="eastAsia"/>
          <w:color w:val="000000"/>
          <w:kern w:val="0"/>
          <w:sz w:val="22"/>
          <w:szCs w:val="22"/>
          <w:lang w:val="zh-CN"/>
        </w:rPr>
        <w:t>本合同一式三份，甲方执二份，乙方执一份，具有同等法律效力。</w:t>
      </w:r>
    </w:p>
    <w:p w:rsidR="00A32367" w:rsidRDefault="00D15047">
      <w:pPr>
        <w:tabs>
          <w:tab w:val="left" w:pos="522"/>
        </w:tabs>
        <w:autoSpaceDE w:val="0"/>
        <w:autoSpaceDN w:val="0"/>
        <w:spacing w:line="460" w:lineRule="exact"/>
        <w:ind w:leftChars="60" w:left="126"/>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rPr>
        <w:t>5、</w:t>
      </w:r>
      <w:r>
        <w:rPr>
          <w:rFonts w:ascii="新宋体" w:eastAsia="新宋体" w:hAnsi="新宋体" w:cs="新宋体" w:hint="eastAsia"/>
          <w:color w:val="000000"/>
          <w:kern w:val="0"/>
          <w:sz w:val="22"/>
          <w:szCs w:val="22"/>
          <w:lang w:val="zh-CN"/>
        </w:rPr>
        <w:t>附件设备配置清单系本合同不可分割的组成部分，与本合同具有同等法律效力。</w:t>
      </w:r>
    </w:p>
    <w:p w:rsidR="00A32367" w:rsidRDefault="00A32367">
      <w:pPr>
        <w:tabs>
          <w:tab w:val="left" w:pos="522"/>
        </w:tabs>
        <w:autoSpaceDE w:val="0"/>
        <w:autoSpaceDN w:val="0"/>
        <w:spacing w:line="460" w:lineRule="exact"/>
        <w:jc w:val="left"/>
        <w:rPr>
          <w:rFonts w:ascii="新宋体" w:eastAsia="新宋体" w:hAnsi="新宋体" w:cs="新宋体"/>
          <w:color w:val="000000"/>
          <w:kern w:val="0"/>
          <w:sz w:val="22"/>
          <w:szCs w:val="22"/>
          <w:lang w:val="zh-CN"/>
        </w:rPr>
      </w:pPr>
    </w:p>
    <w:p w:rsidR="00A32367" w:rsidRDefault="00D15047">
      <w:pPr>
        <w:autoSpaceDE w:val="0"/>
        <w:autoSpaceDN w:val="0"/>
        <w:spacing w:line="460" w:lineRule="exact"/>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甲方（盖章）： 温州市中医院</w:t>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t xml:space="preserve">乙方（盖章）： </w:t>
      </w:r>
    </w:p>
    <w:p w:rsidR="00A32367" w:rsidRDefault="00A32367">
      <w:pPr>
        <w:autoSpaceDE w:val="0"/>
        <w:autoSpaceDN w:val="0"/>
        <w:spacing w:line="460" w:lineRule="exact"/>
        <w:jc w:val="left"/>
        <w:rPr>
          <w:rFonts w:ascii="新宋体" w:eastAsia="新宋体" w:hAnsi="新宋体" w:cs="新宋体"/>
          <w:color w:val="000000"/>
          <w:kern w:val="0"/>
          <w:sz w:val="22"/>
          <w:szCs w:val="22"/>
          <w:lang w:val="zh-CN"/>
        </w:rPr>
      </w:pPr>
    </w:p>
    <w:p w:rsidR="00A32367" w:rsidRDefault="00D15047">
      <w:pPr>
        <w:autoSpaceDE w:val="0"/>
        <w:autoSpaceDN w:val="0"/>
        <w:spacing w:line="460" w:lineRule="exact"/>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地址：温州市六虹桥路蛟尾路9号</w:t>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t>地址：</w:t>
      </w:r>
    </w:p>
    <w:p w:rsidR="00A32367" w:rsidRDefault="00A32367">
      <w:pPr>
        <w:autoSpaceDE w:val="0"/>
        <w:autoSpaceDN w:val="0"/>
        <w:spacing w:line="460" w:lineRule="exact"/>
        <w:jc w:val="left"/>
        <w:rPr>
          <w:rFonts w:ascii="新宋体" w:eastAsia="新宋体" w:hAnsi="新宋体" w:cs="新宋体"/>
          <w:color w:val="000000"/>
          <w:kern w:val="0"/>
          <w:sz w:val="22"/>
          <w:szCs w:val="22"/>
          <w:lang w:val="zh-CN"/>
        </w:rPr>
      </w:pPr>
    </w:p>
    <w:p w:rsidR="00A32367" w:rsidRDefault="00D15047">
      <w:pPr>
        <w:autoSpaceDE w:val="0"/>
        <w:autoSpaceDN w:val="0"/>
        <w:spacing w:line="460" w:lineRule="exact"/>
        <w:jc w:val="left"/>
        <w:rPr>
          <w:rFonts w:ascii="新宋体" w:eastAsia="新宋体" w:hAnsi="新宋体" w:cs="新宋体"/>
          <w:color w:val="000000"/>
          <w:kern w:val="0"/>
          <w:sz w:val="22"/>
          <w:szCs w:val="22"/>
          <w:lang w:val="zh-CN"/>
        </w:rPr>
      </w:pPr>
      <w:r>
        <w:rPr>
          <w:rFonts w:ascii="新宋体" w:eastAsia="新宋体" w:hAnsi="新宋体" w:cs="新宋体" w:hint="eastAsia"/>
          <w:color w:val="000000"/>
          <w:kern w:val="0"/>
          <w:sz w:val="22"/>
          <w:szCs w:val="22"/>
          <w:lang w:val="zh-CN"/>
        </w:rPr>
        <w:t>法定（授权）代表人：</w:t>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t>法定（授权）代表人：</w:t>
      </w:r>
    </w:p>
    <w:p w:rsidR="00A32367" w:rsidRDefault="00A32367">
      <w:pPr>
        <w:autoSpaceDE w:val="0"/>
        <w:autoSpaceDN w:val="0"/>
        <w:spacing w:line="460" w:lineRule="exact"/>
        <w:jc w:val="left"/>
        <w:rPr>
          <w:rFonts w:ascii="新宋体" w:eastAsia="新宋体" w:hAnsi="新宋体" w:cs="新宋体"/>
          <w:color w:val="000000"/>
          <w:kern w:val="0"/>
          <w:sz w:val="22"/>
          <w:szCs w:val="22"/>
          <w:lang w:val="zh-CN"/>
        </w:rPr>
      </w:pPr>
    </w:p>
    <w:p w:rsidR="00A32367" w:rsidRDefault="00D15047">
      <w:pPr>
        <w:autoSpaceDE w:val="0"/>
        <w:autoSpaceDN w:val="0"/>
        <w:spacing w:line="460" w:lineRule="exact"/>
        <w:jc w:val="left"/>
        <w:rPr>
          <w:rFonts w:ascii="新宋体" w:eastAsia="新宋体" w:hAnsi="新宋体" w:cs="新宋体"/>
          <w:color w:val="000000"/>
          <w:sz w:val="22"/>
          <w:szCs w:val="22"/>
        </w:rPr>
      </w:pPr>
      <w:r>
        <w:rPr>
          <w:rFonts w:ascii="新宋体" w:eastAsia="新宋体" w:hAnsi="新宋体" w:cs="新宋体" w:hint="eastAsia"/>
          <w:color w:val="000000"/>
          <w:kern w:val="0"/>
          <w:sz w:val="22"/>
          <w:szCs w:val="22"/>
          <w:lang w:val="zh-CN"/>
        </w:rPr>
        <w:t>签字日期：  年  月  日</w:t>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r>
      <w:r>
        <w:rPr>
          <w:rFonts w:ascii="新宋体" w:eastAsia="新宋体" w:hAnsi="新宋体" w:cs="新宋体" w:hint="eastAsia"/>
          <w:color w:val="000000"/>
          <w:kern w:val="0"/>
          <w:sz w:val="22"/>
          <w:szCs w:val="22"/>
          <w:lang w:val="zh-CN"/>
        </w:rPr>
        <w:tab/>
        <w:t>签字日期：  年  月  日</w:t>
      </w: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pPr>
        <w:spacing w:line="460" w:lineRule="exact"/>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A32367" w:rsidP="00F63457">
      <w:pPr>
        <w:pStyle w:val="BodyText1I"/>
        <w:ind w:firstLine="220"/>
        <w:rPr>
          <w:rFonts w:ascii="新宋体" w:eastAsia="新宋体" w:hAnsi="新宋体" w:cs="新宋体"/>
          <w:color w:val="000000"/>
          <w:sz w:val="22"/>
          <w:szCs w:val="22"/>
        </w:rPr>
      </w:pPr>
    </w:p>
    <w:p w:rsidR="00A32367" w:rsidRDefault="00D15047">
      <w:pPr>
        <w:jc w:val="center"/>
        <w:rPr>
          <w:b/>
          <w:color w:val="000000"/>
          <w:sz w:val="28"/>
          <w:szCs w:val="28"/>
        </w:rPr>
      </w:pPr>
      <w:r>
        <w:rPr>
          <w:b/>
          <w:color w:val="000000"/>
          <w:sz w:val="28"/>
          <w:szCs w:val="28"/>
        </w:rPr>
        <w:lastRenderedPageBreak/>
        <w:t>医疗卫生机构医药产品廉洁购销合同（样本）</w:t>
      </w:r>
    </w:p>
    <w:p w:rsidR="00A32367" w:rsidRDefault="00D15047">
      <w:pPr>
        <w:spacing w:line="460" w:lineRule="exact"/>
        <w:rPr>
          <w:bCs/>
          <w:color w:val="000000"/>
          <w:szCs w:val="20"/>
        </w:rPr>
      </w:pPr>
      <w:r>
        <w:rPr>
          <w:color w:val="000000"/>
          <w:szCs w:val="20"/>
        </w:rPr>
        <w:t>甲方</w:t>
      </w:r>
      <w:r>
        <w:rPr>
          <w:bCs/>
          <w:color w:val="000000"/>
          <w:szCs w:val="20"/>
        </w:rPr>
        <w:t>（医疗卫生机构）：</w:t>
      </w:r>
    </w:p>
    <w:p w:rsidR="00A32367" w:rsidRDefault="00D15047">
      <w:pPr>
        <w:spacing w:line="460" w:lineRule="exact"/>
        <w:rPr>
          <w:bCs/>
          <w:color w:val="000000"/>
          <w:szCs w:val="20"/>
        </w:rPr>
      </w:pPr>
      <w:r>
        <w:rPr>
          <w:color w:val="000000"/>
          <w:szCs w:val="20"/>
        </w:rPr>
        <w:t>乙方</w:t>
      </w:r>
      <w:r>
        <w:rPr>
          <w:bCs/>
          <w:color w:val="000000"/>
          <w:szCs w:val="20"/>
        </w:rPr>
        <w:t>（医药生产经营企业及其代理人）：</w:t>
      </w:r>
    </w:p>
    <w:p w:rsidR="00A32367" w:rsidRDefault="00D15047">
      <w:pPr>
        <w:spacing w:line="460" w:lineRule="exact"/>
        <w:ind w:firstLineChars="200" w:firstLine="420"/>
        <w:rPr>
          <w:bCs/>
          <w:color w:val="000000"/>
          <w:szCs w:val="20"/>
        </w:rPr>
      </w:pPr>
      <w:r>
        <w:rPr>
          <w:bCs/>
          <w:color w:val="000000"/>
          <w:szCs w:val="20"/>
        </w:rPr>
        <w:t>为进一步加强医疗卫生行风建设，规范医疗卫生机构医药购销行为，有效防范商业贿赂行为，营造公平交易、诚实守信的购销环境，经甲、乙双方协商，同意签订本合同，并共同遵守：</w:t>
      </w:r>
    </w:p>
    <w:p w:rsidR="00A32367" w:rsidRDefault="00D15047">
      <w:pPr>
        <w:spacing w:line="460" w:lineRule="exact"/>
        <w:ind w:firstLineChars="200" w:firstLine="420"/>
        <w:rPr>
          <w:bCs/>
          <w:color w:val="000000"/>
          <w:szCs w:val="20"/>
        </w:rPr>
      </w:pPr>
      <w:r>
        <w:rPr>
          <w:bCs/>
          <w:color w:val="000000"/>
          <w:szCs w:val="20"/>
        </w:rPr>
        <w:t>一、甲乙双方按照《合同法》及医药产品购销合同约定购销药品、医用设备、医用耗材等医药产品。</w:t>
      </w:r>
    </w:p>
    <w:p w:rsidR="00A32367" w:rsidRDefault="00D15047">
      <w:pPr>
        <w:spacing w:line="460" w:lineRule="exact"/>
        <w:ind w:firstLineChars="200" w:firstLine="420"/>
        <w:rPr>
          <w:bCs/>
          <w:color w:val="000000"/>
          <w:szCs w:val="20"/>
        </w:rPr>
      </w:pPr>
      <w:r>
        <w:rPr>
          <w:bCs/>
          <w:color w:val="000000"/>
          <w:szCs w:val="20"/>
        </w:rPr>
        <w:t>二、甲方应当严格执行医药产品购销合同验收、入库制度，对采购医药产品及发票进行查验，不得违反有关规定合同外采购、违价采购或从非规定渠道采购。</w:t>
      </w:r>
    </w:p>
    <w:p w:rsidR="00A32367" w:rsidRDefault="00D15047">
      <w:pPr>
        <w:spacing w:line="460" w:lineRule="exact"/>
        <w:ind w:firstLineChars="200" w:firstLine="420"/>
        <w:rPr>
          <w:bCs/>
          <w:color w:val="000000"/>
          <w:szCs w:val="20"/>
        </w:rPr>
      </w:pPr>
      <w:r>
        <w:rPr>
          <w:bCs/>
          <w:color w:val="000000"/>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rsidR="00A32367" w:rsidRDefault="00D15047">
      <w:pPr>
        <w:spacing w:line="460" w:lineRule="exact"/>
        <w:ind w:firstLineChars="200" w:firstLine="420"/>
        <w:rPr>
          <w:bCs/>
          <w:color w:val="000000"/>
          <w:szCs w:val="20"/>
        </w:rPr>
      </w:pPr>
      <w:r>
        <w:rPr>
          <w:bCs/>
          <w:color w:val="000000"/>
          <w:szCs w:val="20"/>
        </w:rPr>
        <w:t>四、严禁甲方工作人员利用任何途径和方式，为乙方统计医师个人及临床科室有关医药产品用量信息，或为乙方统计提供便利。</w:t>
      </w:r>
    </w:p>
    <w:p w:rsidR="00A32367" w:rsidRDefault="00D15047">
      <w:pPr>
        <w:spacing w:line="460" w:lineRule="exact"/>
        <w:ind w:firstLineChars="200" w:firstLine="420"/>
        <w:rPr>
          <w:bCs/>
          <w:color w:val="000000"/>
          <w:szCs w:val="20"/>
        </w:rPr>
      </w:pPr>
      <w:r>
        <w:rPr>
          <w:bCs/>
          <w:color w:val="000000"/>
          <w:szCs w:val="20"/>
        </w:rPr>
        <w:t>五、乙方不得以回扣、宴请等方式影响甲方工作人员采购或使用医药产品的选择权，不得在学术活动中提供旅游、超标准支付食宿费用。</w:t>
      </w:r>
    </w:p>
    <w:p w:rsidR="00A32367" w:rsidRDefault="00D15047">
      <w:pPr>
        <w:spacing w:line="460" w:lineRule="exact"/>
        <w:ind w:firstLineChars="200" w:firstLine="420"/>
        <w:rPr>
          <w:bCs/>
          <w:color w:val="000000"/>
          <w:szCs w:val="20"/>
        </w:rPr>
      </w:pPr>
      <w:r>
        <w:rPr>
          <w:bCs/>
          <w:color w:val="000000"/>
          <w:szCs w:val="20"/>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A32367" w:rsidRDefault="00D15047">
      <w:pPr>
        <w:spacing w:line="460" w:lineRule="exact"/>
        <w:ind w:firstLineChars="200" w:firstLine="420"/>
        <w:rPr>
          <w:bCs/>
          <w:color w:val="000000"/>
          <w:szCs w:val="20"/>
        </w:rPr>
      </w:pPr>
      <w:r>
        <w:rPr>
          <w:bCs/>
          <w:color w:val="000000"/>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bCs/>
          <w:color w:val="000000"/>
          <w:szCs w:val="20"/>
          <w:shd w:val="clear" w:color="auto" w:fill="FFFFFF"/>
        </w:rPr>
        <w:t>（国卫法制发〔</w:t>
      </w:r>
      <w:r>
        <w:rPr>
          <w:bCs/>
          <w:color w:val="000000"/>
          <w:szCs w:val="20"/>
          <w:shd w:val="clear" w:color="auto" w:fill="FFFFFF"/>
        </w:rPr>
        <w:t>2013</w:t>
      </w:r>
      <w:r>
        <w:rPr>
          <w:bCs/>
          <w:color w:val="000000"/>
          <w:szCs w:val="20"/>
          <w:shd w:val="clear" w:color="auto" w:fill="FFFFFF"/>
        </w:rPr>
        <w:t>〕</w:t>
      </w:r>
      <w:r>
        <w:rPr>
          <w:bCs/>
          <w:color w:val="000000"/>
          <w:szCs w:val="20"/>
          <w:shd w:val="clear" w:color="auto" w:fill="FFFFFF"/>
        </w:rPr>
        <w:t>50</w:t>
      </w:r>
      <w:r>
        <w:rPr>
          <w:bCs/>
          <w:color w:val="000000"/>
          <w:szCs w:val="20"/>
          <w:shd w:val="clear" w:color="auto" w:fill="FFFFFF"/>
        </w:rPr>
        <w:t>号）</w:t>
      </w:r>
      <w:r>
        <w:rPr>
          <w:bCs/>
          <w:color w:val="000000"/>
          <w:szCs w:val="20"/>
        </w:rPr>
        <w:t>相关规定处理。</w:t>
      </w:r>
    </w:p>
    <w:p w:rsidR="00A32367" w:rsidRDefault="00D15047">
      <w:pPr>
        <w:spacing w:line="460" w:lineRule="exact"/>
        <w:ind w:firstLineChars="200" w:firstLine="420"/>
        <w:rPr>
          <w:bCs/>
          <w:color w:val="000000"/>
          <w:szCs w:val="20"/>
        </w:rPr>
      </w:pPr>
      <w:r>
        <w:rPr>
          <w:bCs/>
          <w:color w:val="000000"/>
          <w:szCs w:val="20"/>
        </w:rPr>
        <w:t>八、本合同作为医药产品购销合同的重要组成部分，与购销合同一并执行，具有同等的法律效力。</w:t>
      </w:r>
    </w:p>
    <w:p w:rsidR="00A32367" w:rsidRDefault="00D15047">
      <w:pPr>
        <w:spacing w:line="460" w:lineRule="exact"/>
        <w:ind w:firstLineChars="200" w:firstLine="420"/>
        <w:rPr>
          <w:bCs/>
          <w:color w:val="000000"/>
          <w:szCs w:val="20"/>
        </w:rPr>
      </w:pPr>
      <w:r>
        <w:rPr>
          <w:bCs/>
          <w:color w:val="000000"/>
          <w:szCs w:val="20"/>
        </w:rPr>
        <w:t>九、本合同一式三份，甲、乙双方各执一份，甲方纪检监察部门（基层医疗卫生机构上报上级卫生计生行政部门）执一份，并从签订之日起生效。</w:t>
      </w:r>
    </w:p>
    <w:p w:rsidR="00A32367" w:rsidRDefault="00A32367">
      <w:pPr>
        <w:spacing w:line="460" w:lineRule="exact"/>
        <w:rPr>
          <w:bCs/>
          <w:color w:val="000000"/>
          <w:szCs w:val="20"/>
        </w:rPr>
      </w:pPr>
    </w:p>
    <w:p w:rsidR="00A32367" w:rsidRDefault="00D15047">
      <w:pPr>
        <w:spacing w:line="460" w:lineRule="exact"/>
        <w:rPr>
          <w:bCs/>
          <w:color w:val="000000"/>
          <w:szCs w:val="20"/>
        </w:rPr>
      </w:pPr>
      <w:r>
        <w:rPr>
          <w:bCs/>
          <w:color w:val="000000"/>
          <w:szCs w:val="20"/>
        </w:rPr>
        <w:t>甲方（盖章）：</w:t>
      </w:r>
      <w:r>
        <w:rPr>
          <w:bCs/>
          <w:color w:val="000000"/>
          <w:szCs w:val="20"/>
        </w:rPr>
        <w:t xml:space="preserve">                     </w:t>
      </w:r>
      <w:r>
        <w:rPr>
          <w:bCs/>
          <w:color w:val="000000"/>
          <w:szCs w:val="20"/>
        </w:rPr>
        <w:t>乙方（盖章）：</w:t>
      </w:r>
    </w:p>
    <w:p w:rsidR="00A32367" w:rsidRDefault="00D15047">
      <w:pPr>
        <w:spacing w:line="460" w:lineRule="exact"/>
        <w:rPr>
          <w:bCs/>
          <w:color w:val="000000"/>
          <w:szCs w:val="20"/>
        </w:rPr>
      </w:pPr>
      <w:r>
        <w:rPr>
          <w:bCs/>
          <w:color w:val="000000"/>
          <w:szCs w:val="20"/>
        </w:rPr>
        <w:t>法定代表人（负责人）：</w:t>
      </w:r>
      <w:r>
        <w:rPr>
          <w:bCs/>
          <w:color w:val="000000"/>
          <w:szCs w:val="20"/>
        </w:rPr>
        <w:t xml:space="preserve">             </w:t>
      </w:r>
      <w:r>
        <w:rPr>
          <w:bCs/>
          <w:color w:val="000000"/>
          <w:szCs w:val="20"/>
        </w:rPr>
        <w:t>法定代表人（负责人）：</w:t>
      </w:r>
    </w:p>
    <w:p w:rsidR="00A32367" w:rsidRDefault="00D15047">
      <w:pPr>
        <w:spacing w:line="460" w:lineRule="exact"/>
        <w:rPr>
          <w:bCs/>
          <w:color w:val="000000"/>
          <w:szCs w:val="20"/>
        </w:rPr>
      </w:pPr>
      <w:r>
        <w:rPr>
          <w:bCs/>
          <w:color w:val="000000"/>
          <w:szCs w:val="20"/>
        </w:rPr>
        <w:t>经办人签名：</w:t>
      </w:r>
      <w:r>
        <w:rPr>
          <w:bCs/>
          <w:color w:val="000000"/>
          <w:szCs w:val="20"/>
        </w:rPr>
        <w:t xml:space="preserve">                      </w:t>
      </w:r>
      <w:r>
        <w:rPr>
          <w:bCs/>
          <w:color w:val="000000"/>
          <w:szCs w:val="20"/>
        </w:rPr>
        <w:t>经办人签名：</w:t>
      </w:r>
    </w:p>
    <w:p w:rsidR="00A32367" w:rsidRDefault="00D15047">
      <w:pPr>
        <w:spacing w:line="460" w:lineRule="exact"/>
        <w:ind w:firstLineChars="250" w:firstLine="525"/>
        <w:rPr>
          <w:bCs/>
          <w:color w:val="000000"/>
          <w:szCs w:val="20"/>
        </w:rPr>
      </w:pPr>
      <w:r>
        <w:rPr>
          <w:bCs/>
          <w:color w:val="000000"/>
          <w:szCs w:val="20"/>
        </w:rPr>
        <w:t>年</w:t>
      </w:r>
      <w:r>
        <w:rPr>
          <w:bCs/>
          <w:color w:val="000000"/>
          <w:szCs w:val="20"/>
        </w:rPr>
        <w:t xml:space="preserve">   </w:t>
      </w:r>
      <w:r>
        <w:rPr>
          <w:bCs/>
          <w:color w:val="000000"/>
          <w:szCs w:val="20"/>
        </w:rPr>
        <w:t>月</w:t>
      </w:r>
      <w:r>
        <w:rPr>
          <w:bCs/>
          <w:color w:val="000000"/>
          <w:szCs w:val="20"/>
        </w:rPr>
        <w:t xml:space="preserve">   </w:t>
      </w:r>
      <w:r>
        <w:rPr>
          <w:bCs/>
          <w:color w:val="000000"/>
          <w:szCs w:val="20"/>
        </w:rPr>
        <w:t>日</w:t>
      </w:r>
      <w:r>
        <w:rPr>
          <w:bCs/>
          <w:color w:val="000000"/>
          <w:szCs w:val="20"/>
        </w:rPr>
        <w:t xml:space="preserve">                       </w:t>
      </w:r>
      <w:r>
        <w:rPr>
          <w:bCs/>
          <w:color w:val="000000"/>
          <w:szCs w:val="20"/>
        </w:rPr>
        <w:t>年</w:t>
      </w:r>
      <w:r>
        <w:rPr>
          <w:bCs/>
          <w:color w:val="000000"/>
          <w:szCs w:val="20"/>
        </w:rPr>
        <w:t xml:space="preserve">   </w:t>
      </w:r>
      <w:r>
        <w:rPr>
          <w:bCs/>
          <w:color w:val="000000"/>
          <w:szCs w:val="20"/>
        </w:rPr>
        <w:t>月</w:t>
      </w:r>
      <w:r>
        <w:rPr>
          <w:bCs/>
          <w:color w:val="000000"/>
          <w:szCs w:val="20"/>
        </w:rPr>
        <w:t xml:space="preserve">  </w:t>
      </w:r>
      <w:r>
        <w:rPr>
          <w:bCs/>
          <w:color w:val="000000"/>
          <w:szCs w:val="20"/>
        </w:rPr>
        <w:t>日</w:t>
      </w:r>
    </w:p>
    <w:p w:rsidR="00A32367" w:rsidRDefault="00A32367">
      <w:pPr>
        <w:spacing w:line="500" w:lineRule="exact"/>
        <w:ind w:firstLineChars="200" w:firstLine="440"/>
        <w:rPr>
          <w:rFonts w:ascii="新宋体" w:eastAsia="新宋体" w:hAnsi="新宋体" w:cs="新宋体"/>
          <w:bCs/>
          <w:sz w:val="22"/>
          <w:szCs w:val="22"/>
          <w:lang w:val="en-GB"/>
        </w:rPr>
      </w:pPr>
    </w:p>
    <w:p w:rsidR="00A32367" w:rsidRDefault="00D15047">
      <w:pPr>
        <w:pStyle w:val="ac"/>
        <w:spacing w:line="460" w:lineRule="exact"/>
        <w:ind w:leftChars="206" w:left="433" w:firstLineChars="0" w:firstLine="0"/>
        <w:jc w:val="center"/>
        <w:outlineLvl w:val="0"/>
        <w:rPr>
          <w:rFonts w:ascii="新宋体" w:eastAsia="新宋体" w:hAnsi="新宋体" w:cs="新宋体"/>
          <w:b/>
          <w:sz w:val="30"/>
        </w:rPr>
      </w:pPr>
      <w:r>
        <w:rPr>
          <w:rFonts w:ascii="新宋体" w:eastAsia="新宋体" w:hAnsi="新宋体" w:cs="新宋体" w:hint="eastAsia"/>
          <w:b/>
          <w:sz w:val="30"/>
        </w:rPr>
        <w:lastRenderedPageBreak/>
        <w:t>第三部分    附件</w:t>
      </w:r>
    </w:p>
    <w:p w:rsidR="00A32367" w:rsidRDefault="00D15047">
      <w:pPr>
        <w:pStyle w:val="ac"/>
        <w:spacing w:line="460" w:lineRule="exact"/>
        <w:ind w:left="433" w:hangingChars="196" w:hanging="433"/>
        <w:outlineLvl w:val="1"/>
        <w:rPr>
          <w:rFonts w:ascii="新宋体" w:eastAsia="新宋体" w:hAnsi="新宋体" w:cs="新宋体"/>
          <w:b/>
          <w:sz w:val="22"/>
        </w:rPr>
      </w:pPr>
      <w:r>
        <w:rPr>
          <w:rFonts w:ascii="新宋体" w:eastAsia="新宋体" w:hAnsi="新宋体" w:cs="新宋体" w:hint="eastAsia"/>
          <w:b/>
          <w:sz w:val="22"/>
        </w:rPr>
        <w:t>附件一</w:t>
      </w:r>
    </w:p>
    <w:p w:rsidR="00A32367" w:rsidRDefault="00D15047">
      <w:pPr>
        <w:pStyle w:val="3"/>
        <w:keepNext w:val="0"/>
        <w:keepLines w:val="0"/>
        <w:tabs>
          <w:tab w:val="left" w:pos="774"/>
        </w:tabs>
        <w:autoSpaceDE w:val="0"/>
        <w:autoSpaceDN w:val="0"/>
        <w:spacing w:before="240" w:line="276" w:lineRule="auto"/>
        <w:ind w:left="774" w:hanging="576"/>
        <w:jc w:val="center"/>
        <w:rPr>
          <w:rFonts w:ascii="新宋体" w:eastAsia="新宋体" w:hAnsi="新宋体" w:cs="新宋体"/>
          <w:bCs/>
          <w:szCs w:val="28"/>
          <w:lang w:val="zh-CN"/>
        </w:rPr>
      </w:pPr>
      <w:r>
        <w:rPr>
          <w:rFonts w:ascii="新宋体" w:eastAsia="新宋体" w:hAnsi="新宋体" w:cs="新宋体" w:hint="eastAsia"/>
          <w:bCs/>
          <w:szCs w:val="28"/>
        </w:rPr>
        <w:t>比选申请</w:t>
      </w:r>
      <w:r>
        <w:rPr>
          <w:rFonts w:ascii="新宋体" w:eastAsia="新宋体" w:hAnsi="新宋体" w:cs="新宋体" w:hint="eastAsia"/>
          <w:bCs/>
          <w:szCs w:val="28"/>
          <w:lang w:val="zh-CN"/>
        </w:rPr>
        <w:t>函</w:t>
      </w:r>
    </w:p>
    <w:p w:rsidR="00A32367" w:rsidRDefault="00D15047">
      <w:pPr>
        <w:tabs>
          <w:tab w:val="center" w:pos="4819"/>
        </w:tabs>
        <w:spacing w:line="460" w:lineRule="exact"/>
        <w:rPr>
          <w:rFonts w:ascii="新宋体" w:eastAsia="新宋体" w:hAnsi="新宋体" w:cs="新宋体"/>
          <w:sz w:val="22"/>
          <w:szCs w:val="22"/>
        </w:rPr>
      </w:pPr>
      <w:r>
        <w:rPr>
          <w:rFonts w:ascii="新宋体" w:eastAsia="新宋体" w:hAnsi="新宋体" w:cs="新宋体" w:hint="eastAsia"/>
          <w:sz w:val="22"/>
          <w:szCs w:val="22"/>
        </w:rPr>
        <w:t>致：温州市中医院</w:t>
      </w:r>
      <w:r>
        <w:rPr>
          <w:rFonts w:ascii="新宋体" w:eastAsia="新宋体" w:hAnsi="新宋体" w:cs="新宋体" w:hint="eastAsia"/>
          <w:sz w:val="22"/>
          <w:szCs w:val="22"/>
        </w:rPr>
        <w:tab/>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根据贵方为项目（项目编号：）的比选邀请，我方</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（比选申请人名称）作为比选申请人正式授权</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（授权代表全名，职务）代表我方处理有关本比选的一切事宜。</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在此提交的比选申请文件中，包括如下内容，并已分别单独密封装袋：</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（—）按“比选申请人须知”要求编制的比选申请文件技术标【正本一份，副本</w:t>
      </w:r>
      <w:r w:rsidR="00F63457">
        <w:rPr>
          <w:rFonts w:ascii="新宋体" w:eastAsia="新宋体" w:hAnsi="新宋体" w:cs="新宋体" w:hint="eastAsia"/>
          <w:sz w:val="22"/>
          <w:szCs w:val="22"/>
        </w:rPr>
        <w:t>三</w:t>
      </w:r>
      <w:r>
        <w:rPr>
          <w:rFonts w:ascii="新宋体" w:eastAsia="新宋体" w:hAnsi="新宋体" w:cs="新宋体" w:hint="eastAsia"/>
          <w:sz w:val="22"/>
          <w:szCs w:val="22"/>
        </w:rPr>
        <w:t>份】；</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（二）按“比选申请人须知”要求编制的比选申请文件商务标【正本一份，副本</w:t>
      </w:r>
      <w:r w:rsidR="00F63457">
        <w:rPr>
          <w:rFonts w:ascii="新宋体" w:eastAsia="新宋体" w:hAnsi="新宋体" w:cs="新宋体" w:hint="eastAsia"/>
          <w:sz w:val="22"/>
          <w:szCs w:val="22"/>
        </w:rPr>
        <w:t>三</w:t>
      </w:r>
      <w:r>
        <w:rPr>
          <w:rFonts w:ascii="新宋体" w:eastAsia="新宋体" w:hAnsi="新宋体" w:cs="新宋体" w:hint="eastAsia"/>
          <w:sz w:val="22"/>
          <w:szCs w:val="22"/>
        </w:rPr>
        <w:t>份】</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我方己完全明白比选文件的所有条款要求，并重申以下几点：</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（一）本比选申请文件的有效期自比选申请文件递交截止时间起</w:t>
      </w:r>
      <w:r>
        <w:rPr>
          <w:rFonts w:ascii="新宋体" w:eastAsia="新宋体" w:hAnsi="新宋体" w:cs="新宋体" w:hint="eastAsia"/>
          <w:b/>
          <w:sz w:val="22"/>
          <w:szCs w:val="22"/>
        </w:rPr>
        <w:t>120天内</w:t>
      </w:r>
      <w:r>
        <w:rPr>
          <w:rFonts w:ascii="新宋体" w:eastAsia="新宋体" w:hAnsi="新宋体" w:cs="新宋体" w:hint="eastAsia"/>
          <w:sz w:val="22"/>
          <w:szCs w:val="22"/>
        </w:rPr>
        <w:t>有效，如成交，有效期将延至合同终止日为止；</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（二）我方已详细研究了比选文件的所有内容包括修改书（如有）和所有已提供的参考资料以及有关附件，我方完全理解并同意放弃在此方面提出含糊意见或误解的一切权力；</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（三）我方同意提供按照贵方可能要求的与比选有关的一切数据或资料；</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（四）我方理解贵方不一定接受最高报价。</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（五）我方如果成交，将保证履行比选文件以及比选文件修改书（如有）中的全部责任和义务，按质、按量、按期完成《合同书》中的全部任务。</w:t>
      </w:r>
    </w:p>
    <w:p w:rsidR="00A32367" w:rsidRDefault="00D15047">
      <w:pPr>
        <w:spacing w:line="460" w:lineRule="exact"/>
        <w:ind w:firstLineChars="245" w:firstLine="539"/>
        <w:rPr>
          <w:rFonts w:ascii="新宋体" w:eastAsia="新宋体" w:hAnsi="新宋体" w:cs="新宋体"/>
          <w:sz w:val="22"/>
          <w:szCs w:val="22"/>
          <w:u w:val="single"/>
        </w:rPr>
      </w:pPr>
      <w:r>
        <w:rPr>
          <w:rFonts w:ascii="新宋体" w:eastAsia="新宋体" w:hAnsi="新宋体" w:cs="新宋体" w:hint="eastAsia"/>
          <w:sz w:val="22"/>
          <w:szCs w:val="22"/>
        </w:rPr>
        <w:t xml:space="preserve">（六）所有与本比选有关的函件请发往下列地址：  </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地址:</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电话:</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传真:</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 xml:space="preserve">电子邮件:            </w:t>
      </w:r>
    </w:p>
    <w:p w:rsidR="00A32367" w:rsidRDefault="00A32367">
      <w:pPr>
        <w:spacing w:line="420" w:lineRule="exact"/>
        <w:ind w:firstLine="435"/>
        <w:rPr>
          <w:rFonts w:ascii="新宋体" w:eastAsia="新宋体" w:hAnsi="新宋体" w:cs="新宋体"/>
          <w:sz w:val="22"/>
          <w:szCs w:val="22"/>
        </w:rPr>
      </w:pPr>
    </w:p>
    <w:p w:rsidR="00A32367" w:rsidRDefault="00D15047">
      <w:pPr>
        <w:spacing w:line="420" w:lineRule="exact"/>
        <w:ind w:firstLine="435"/>
        <w:rPr>
          <w:rFonts w:ascii="新宋体" w:eastAsia="新宋体" w:hAnsi="新宋体" w:cs="新宋体"/>
          <w:sz w:val="22"/>
          <w:szCs w:val="22"/>
          <w:u w:val="single"/>
        </w:rPr>
      </w:pPr>
      <w:r>
        <w:rPr>
          <w:rFonts w:ascii="新宋体" w:eastAsia="新宋体" w:hAnsi="新宋体" w:cs="新宋体" w:hint="eastAsia"/>
          <w:sz w:val="22"/>
          <w:szCs w:val="22"/>
        </w:rPr>
        <w:t>比选申请人名称（公章）:</w:t>
      </w:r>
    </w:p>
    <w:p w:rsidR="00A32367" w:rsidRDefault="00D15047">
      <w:pPr>
        <w:spacing w:line="420" w:lineRule="exact"/>
        <w:ind w:firstLine="435"/>
        <w:rPr>
          <w:rFonts w:ascii="新宋体" w:eastAsia="新宋体" w:hAnsi="新宋体" w:cs="新宋体"/>
          <w:sz w:val="22"/>
          <w:szCs w:val="22"/>
        </w:rPr>
      </w:pPr>
      <w:r>
        <w:rPr>
          <w:rFonts w:ascii="新宋体" w:eastAsia="新宋体" w:hAnsi="新宋体" w:cs="新宋体" w:hint="eastAsia"/>
          <w:sz w:val="22"/>
          <w:szCs w:val="22"/>
        </w:rPr>
        <w:t xml:space="preserve">                                   授权代表 :</w:t>
      </w:r>
    </w:p>
    <w:p w:rsidR="00A32367" w:rsidRDefault="00D15047">
      <w:pPr>
        <w:spacing w:line="460" w:lineRule="exact"/>
        <w:ind w:firstLine="435"/>
        <w:rPr>
          <w:rFonts w:ascii="新宋体" w:eastAsia="新宋体" w:hAnsi="新宋体" w:cs="新宋体"/>
          <w:sz w:val="22"/>
          <w:szCs w:val="22"/>
        </w:rPr>
      </w:pPr>
      <w:r>
        <w:rPr>
          <w:rFonts w:ascii="新宋体" w:eastAsia="新宋体" w:hAnsi="新宋体" w:cs="新宋体" w:hint="eastAsia"/>
          <w:sz w:val="22"/>
          <w:szCs w:val="22"/>
        </w:rPr>
        <w:t xml:space="preserve">                                   日   期:</w:t>
      </w:r>
    </w:p>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pPr>
    </w:p>
    <w:p w:rsidR="00A32367" w:rsidRDefault="00A32367">
      <w:pPr>
        <w:spacing w:line="460" w:lineRule="exact"/>
        <w:ind w:firstLine="435"/>
        <w:rPr>
          <w:rFonts w:ascii="新宋体" w:eastAsia="新宋体" w:hAnsi="新宋体" w:cs="新宋体"/>
          <w:sz w:val="22"/>
          <w:szCs w:val="22"/>
        </w:rPr>
      </w:pPr>
    </w:p>
    <w:p w:rsidR="00A32367" w:rsidRDefault="00D15047">
      <w:pPr>
        <w:spacing w:line="460" w:lineRule="exact"/>
        <w:ind w:firstLineChars="245" w:firstLine="541"/>
        <w:outlineLvl w:val="1"/>
        <w:rPr>
          <w:rFonts w:ascii="新宋体" w:eastAsia="新宋体" w:hAnsi="新宋体"/>
          <w:b/>
          <w:bCs/>
          <w:sz w:val="22"/>
          <w:szCs w:val="22"/>
        </w:rPr>
      </w:pPr>
      <w:r>
        <w:rPr>
          <w:rFonts w:ascii="新宋体" w:eastAsia="新宋体" w:hAnsi="新宋体" w:hint="eastAsia"/>
          <w:b/>
          <w:bCs/>
          <w:sz w:val="22"/>
          <w:szCs w:val="22"/>
        </w:rPr>
        <w:br w:type="page"/>
      </w:r>
      <w:r>
        <w:rPr>
          <w:rFonts w:ascii="新宋体" w:eastAsia="新宋体" w:hAnsi="新宋体" w:hint="eastAsia"/>
          <w:b/>
          <w:bCs/>
          <w:sz w:val="22"/>
          <w:szCs w:val="22"/>
        </w:rPr>
        <w:lastRenderedPageBreak/>
        <w:t xml:space="preserve">附件二  </w:t>
      </w:r>
    </w:p>
    <w:p w:rsidR="00A32367" w:rsidRDefault="00D15047">
      <w:pPr>
        <w:spacing w:line="400" w:lineRule="exact"/>
        <w:jc w:val="center"/>
        <w:outlineLvl w:val="2"/>
        <w:rPr>
          <w:rFonts w:ascii="新宋体" w:eastAsia="新宋体" w:hAnsi="新宋体"/>
          <w:b/>
          <w:bCs/>
          <w:sz w:val="28"/>
          <w:szCs w:val="28"/>
        </w:rPr>
      </w:pPr>
      <w:r>
        <w:rPr>
          <w:rFonts w:ascii="新宋体" w:eastAsia="新宋体" w:hAnsi="新宋体" w:hint="eastAsia"/>
          <w:b/>
          <w:bCs/>
          <w:sz w:val="28"/>
          <w:szCs w:val="28"/>
        </w:rPr>
        <w:t>报价一览表</w:t>
      </w:r>
    </w:p>
    <w:p w:rsidR="00A32367" w:rsidRDefault="00A32367">
      <w:pPr>
        <w:spacing w:line="380" w:lineRule="exact"/>
        <w:jc w:val="center"/>
        <w:rPr>
          <w:rFonts w:ascii="新宋体" w:eastAsia="新宋体" w:hAnsi="新宋体"/>
          <w:b/>
          <w:bCs/>
          <w:sz w:val="22"/>
          <w:szCs w:val="22"/>
        </w:rPr>
      </w:pPr>
    </w:p>
    <w:p w:rsidR="00A32367" w:rsidRDefault="00A32367">
      <w:pPr>
        <w:spacing w:line="380" w:lineRule="exact"/>
        <w:ind w:leftChars="-171" w:left="535" w:hangingChars="405" w:hanging="894"/>
        <w:rPr>
          <w:rFonts w:ascii="新宋体" w:eastAsia="新宋体" w:hAnsi="新宋体"/>
          <w:b/>
          <w:sz w:val="22"/>
        </w:rPr>
      </w:pPr>
    </w:p>
    <w:p w:rsidR="00A32367" w:rsidRDefault="00D15047">
      <w:pPr>
        <w:spacing w:line="380" w:lineRule="exact"/>
        <w:rPr>
          <w:rFonts w:ascii="新宋体" w:eastAsia="新宋体" w:hAnsi="新宋体"/>
          <w:b/>
          <w:bCs/>
          <w:sz w:val="22"/>
          <w:szCs w:val="22"/>
        </w:rPr>
      </w:pPr>
      <w:r>
        <w:rPr>
          <w:rFonts w:ascii="新宋体" w:eastAsia="新宋体" w:hAnsi="新宋体" w:hint="eastAsia"/>
          <w:b/>
          <w:bCs/>
          <w:sz w:val="22"/>
          <w:szCs w:val="22"/>
        </w:rPr>
        <w:t>项目名称： 项目编号</w:t>
      </w:r>
      <w:r>
        <w:rPr>
          <w:rFonts w:ascii="新宋体" w:eastAsia="新宋体" w:hAnsi="新宋体" w:hint="eastAsia"/>
          <w:bCs/>
          <w:sz w:val="22"/>
          <w:szCs w:val="22"/>
        </w:rPr>
        <w:t>：</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2133"/>
        <w:gridCol w:w="4944"/>
        <w:gridCol w:w="2308"/>
      </w:tblGrid>
      <w:tr w:rsidR="00A32367">
        <w:trPr>
          <w:trHeight w:hRule="exact" w:val="670"/>
        </w:trPr>
        <w:tc>
          <w:tcPr>
            <w:tcW w:w="1010" w:type="dxa"/>
            <w:vAlign w:val="center"/>
          </w:tcPr>
          <w:p w:rsidR="00A32367" w:rsidRDefault="00D15047">
            <w:pPr>
              <w:jc w:val="center"/>
              <w:rPr>
                <w:rFonts w:ascii="新宋体" w:eastAsia="新宋体" w:hAnsi="新宋体"/>
                <w:b/>
                <w:sz w:val="24"/>
              </w:rPr>
            </w:pPr>
            <w:r>
              <w:rPr>
                <w:rFonts w:ascii="新宋体" w:eastAsia="新宋体" w:hAnsi="新宋体" w:hint="eastAsia"/>
                <w:b/>
                <w:sz w:val="24"/>
              </w:rPr>
              <w:t>序号</w:t>
            </w:r>
          </w:p>
        </w:tc>
        <w:tc>
          <w:tcPr>
            <w:tcW w:w="2133" w:type="dxa"/>
            <w:vAlign w:val="center"/>
          </w:tcPr>
          <w:p w:rsidR="00A32367" w:rsidRDefault="00D15047">
            <w:pPr>
              <w:jc w:val="center"/>
              <w:rPr>
                <w:rFonts w:ascii="新宋体" w:eastAsia="新宋体" w:hAnsi="新宋体"/>
                <w:b/>
                <w:sz w:val="24"/>
              </w:rPr>
            </w:pPr>
            <w:r>
              <w:rPr>
                <w:rFonts w:ascii="新宋体" w:eastAsia="新宋体" w:hAnsi="新宋体" w:hint="eastAsia"/>
                <w:b/>
                <w:sz w:val="24"/>
              </w:rPr>
              <w:t>项目名称</w:t>
            </w:r>
          </w:p>
        </w:tc>
        <w:tc>
          <w:tcPr>
            <w:tcW w:w="4944" w:type="dxa"/>
            <w:vAlign w:val="center"/>
          </w:tcPr>
          <w:p w:rsidR="00A32367" w:rsidRDefault="00D15047">
            <w:pPr>
              <w:jc w:val="center"/>
              <w:rPr>
                <w:rFonts w:ascii="新宋体" w:eastAsia="新宋体" w:hAnsi="新宋体"/>
                <w:b/>
                <w:sz w:val="24"/>
              </w:rPr>
            </w:pPr>
            <w:r>
              <w:rPr>
                <w:rFonts w:ascii="新宋体" w:eastAsia="新宋体" w:hAnsi="新宋体" w:hint="eastAsia"/>
                <w:b/>
                <w:sz w:val="24"/>
              </w:rPr>
              <w:t>报价</w:t>
            </w:r>
          </w:p>
        </w:tc>
        <w:tc>
          <w:tcPr>
            <w:tcW w:w="2308" w:type="dxa"/>
            <w:vAlign w:val="center"/>
          </w:tcPr>
          <w:p w:rsidR="00A32367" w:rsidRDefault="00D15047">
            <w:pPr>
              <w:jc w:val="center"/>
              <w:rPr>
                <w:rFonts w:ascii="新宋体" w:eastAsia="新宋体" w:hAnsi="新宋体"/>
                <w:b/>
                <w:sz w:val="24"/>
              </w:rPr>
            </w:pPr>
            <w:r>
              <w:rPr>
                <w:rFonts w:ascii="新宋体" w:eastAsia="新宋体" w:hAnsi="新宋体" w:hint="eastAsia"/>
                <w:b/>
                <w:sz w:val="24"/>
              </w:rPr>
              <w:t>备注</w:t>
            </w:r>
          </w:p>
        </w:tc>
      </w:tr>
      <w:tr w:rsidR="00A32367">
        <w:trPr>
          <w:trHeight w:val="916"/>
        </w:trPr>
        <w:tc>
          <w:tcPr>
            <w:tcW w:w="1010" w:type="dxa"/>
            <w:vMerge w:val="restart"/>
            <w:vAlign w:val="center"/>
          </w:tcPr>
          <w:p w:rsidR="00A32367" w:rsidRDefault="00D15047">
            <w:pPr>
              <w:jc w:val="center"/>
              <w:rPr>
                <w:rFonts w:ascii="新宋体" w:eastAsia="新宋体" w:hAnsi="新宋体"/>
                <w:b/>
                <w:sz w:val="24"/>
              </w:rPr>
            </w:pPr>
            <w:r>
              <w:rPr>
                <w:rFonts w:ascii="新宋体" w:eastAsia="新宋体" w:hAnsi="新宋体" w:hint="eastAsia"/>
                <w:b/>
                <w:sz w:val="24"/>
              </w:rPr>
              <w:t>1</w:t>
            </w:r>
          </w:p>
        </w:tc>
        <w:tc>
          <w:tcPr>
            <w:tcW w:w="2133" w:type="dxa"/>
            <w:vMerge w:val="restart"/>
            <w:vAlign w:val="center"/>
          </w:tcPr>
          <w:p w:rsidR="00A32367" w:rsidRDefault="00A32367">
            <w:pPr>
              <w:jc w:val="center"/>
              <w:rPr>
                <w:rFonts w:ascii="新宋体" w:eastAsia="新宋体" w:hAnsi="新宋体"/>
                <w:b/>
                <w:sz w:val="24"/>
              </w:rPr>
            </w:pPr>
          </w:p>
        </w:tc>
        <w:tc>
          <w:tcPr>
            <w:tcW w:w="4944" w:type="dxa"/>
            <w:vAlign w:val="center"/>
          </w:tcPr>
          <w:p w:rsidR="00A32367" w:rsidRDefault="00D15047">
            <w:pPr>
              <w:jc w:val="left"/>
              <w:rPr>
                <w:rFonts w:ascii="新宋体" w:eastAsia="新宋体" w:hAnsi="新宋体"/>
                <w:b/>
                <w:sz w:val="24"/>
              </w:rPr>
            </w:pPr>
            <w:r>
              <w:rPr>
                <w:rFonts w:ascii="新宋体" w:eastAsia="新宋体" w:hAnsi="新宋体" w:hint="eastAsia"/>
                <w:b/>
                <w:sz w:val="24"/>
              </w:rPr>
              <w:t>小写：</w:t>
            </w:r>
          </w:p>
        </w:tc>
        <w:tc>
          <w:tcPr>
            <w:tcW w:w="2308" w:type="dxa"/>
            <w:vMerge w:val="restart"/>
            <w:vAlign w:val="center"/>
          </w:tcPr>
          <w:p w:rsidR="00A32367" w:rsidRDefault="00A32367">
            <w:pPr>
              <w:jc w:val="center"/>
              <w:rPr>
                <w:rFonts w:ascii="新宋体" w:eastAsia="新宋体" w:hAnsi="新宋体"/>
                <w:b/>
                <w:sz w:val="24"/>
              </w:rPr>
            </w:pPr>
          </w:p>
        </w:tc>
      </w:tr>
      <w:tr w:rsidR="00A32367">
        <w:trPr>
          <w:trHeight w:val="916"/>
        </w:trPr>
        <w:tc>
          <w:tcPr>
            <w:tcW w:w="1010" w:type="dxa"/>
            <w:vMerge/>
            <w:vAlign w:val="center"/>
          </w:tcPr>
          <w:p w:rsidR="00A32367" w:rsidRDefault="00A32367">
            <w:pPr>
              <w:jc w:val="center"/>
            </w:pPr>
          </w:p>
        </w:tc>
        <w:tc>
          <w:tcPr>
            <w:tcW w:w="2133" w:type="dxa"/>
            <w:vMerge/>
            <w:vAlign w:val="center"/>
          </w:tcPr>
          <w:p w:rsidR="00A32367" w:rsidRDefault="00A32367">
            <w:pPr>
              <w:jc w:val="center"/>
            </w:pPr>
          </w:p>
        </w:tc>
        <w:tc>
          <w:tcPr>
            <w:tcW w:w="4944" w:type="dxa"/>
            <w:vAlign w:val="center"/>
          </w:tcPr>
          <w:p w:rsidR="00A32367" w:rsidRDefault="00D15047">
            <w:pPr>
              <w:jc w:val="left"/>
              <w:rPr>
                <w:rFonts w:ascii="新宋体" w:eastAsia="新宋体" w:hAnsi="新宋体"/>
                <w:b/>
                <w:sz w:val="24"/>
              </w:rPr>
            </w:pPr>
            <w:r>
              <w:rPr>
                <w:rFonts w:ascii="新宋体" w:eastAsia="新宋体" w:hAnsi="新宋体" w:hint="eastAsia"/>
                <w:b/>
                <w:sz w:val="24"/>
              </w:rPr>
              <w:t>大写：</w:t>
            </w:r>
          </w:p>
        </w:tc>
        <w:tc>
          <w:tcPr>
            <w:tcW w:w="2308" w:type="dxa"/>
            <w:vMerge/>
            <w:vAlign w:val="center"/>
          </w:tcPr>
          <w:p w:rsidR="00A32367" w:rsidRDefault="00A32367">
            <w:pPr>
              <w:jc w:val="center"/>
              <w:rPr>
                <w:rFonts w:ascii="新宋体" w:eastAsia="新宋体" w:hAnsi="新宋体"/>
                <w:b/>
                <w:sz w:val="24"/>
              </w:rPr>
            </w:pPr>
          </w:p>
        </w:tc>
      </w:tr>
    </w:tbl>
    <w:p w:rsidR="00A32367" w:rsidRDefault="00A32367">
      <w:pPr>
        <w:spacing w:line="380" w:lineRule="exact"/>
        <w:rPr>
          <w:rFonts w:ascii="新宋体" w:eastAsia="新宋体" w:hAnsi="新宋体"/>
          <w:sz w:val="22"/>
          <w:szCs w:val="22"/>
        </w:rPr>
      </w:pPr>
    </w:p>
    <w:p w:rsidR="00A32367" w:rsidRDefault="00D15047">
      <w:pPr>
        <w:spacing w:line="380" w:lineRule="exact"/>
        <w:rPr>
          <w:rFonts w:ascii="新宋体" w:eastAsia="新宋体" w:hAnsi="新宋体"/>
          <w:sz w:val="22"/>
          <w:szCs w:val="22"/>
        </w:rPr>
      </w:pPr>
      <w:r>
        <w:rPr>
          <w:rFonts w:ascii="新宋体" w:eastAsia="新宋体" w:hAnsi="新宋体" w:hint="eastAsia"/>
          <w:sz w:val="22"/>
          <w:szCs w:val="22"/>
        </w:rPr>
        <w:t>比选申请人全称（盖章）：</w:t>
      </w:r>
    </w:p>
    <w:p w:rsidR="00A32367" w:rsidRDefault="00D15047">
      <w:pPr>
        <w:spacing w:line="380" w:lineRule="exact"/>
        <w:rPr>
          <w:rFonts w:ascii="新宋体" w:eastAsia="新宋体" w:hAnsi="新宋体"/>
          <w:sz w:val="22"/>
          <w:szCs w:val="22"/>
        </w:rPr>
      </w:pPr>
      <w:r>
        <w:rPr>
          <w:rFonts w:ascii="新宋体" w:eastAsia="新宋体" w:hAnsi="新宋体" w:hint="eastAsia"/>
          <w:sz w:val="22"/>
          <w:szCs w:val="22"/>
        </w:rPr>
        <w:t>比选申请人代表（签字）：</w:t>
      </w:r>
    </w:p>
    <w:p w:rsidR="00A32367" w:rsidRDefault="00D15047">
      <w:pPr>
        <w:spacing w:line="380" w:lineRule="exact"/>
        <w:ind w:firstLineChars="100" w:firstLine="220"/>
        <w:rPr>
          <w:rFonts w:ascii="新宋体" w:eastAsia="新宋体" w:hAnsi="新宋体"/>
          <w:sz w:val="22"/>
          <w:szCs w:val="22"/>
        </w:rPr>
      </w:pPr>
      <w:r>
        <w:rPr>
          <w:rFonts w:ascii="新宋体" w:eastAsia="新宋体" w:hAnsi="新宋体" w:hint="eastAsia"/>
          <w:sz w:val="22"/>
          <w:szCs w:val="22"/>
        </w:rPr>
        <w:t xml:space="preserve">                                                日   期：</w:t>
      </w: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A32367">
      <w:pPr>
        <w:pStyle w:val="a0"/>
      </w:pPr>
    </w:p>
    <w:p w:rsidR="00A32367" w:rsidRDefault="00A32367">
      <w:pPr>
        <w:pStyle w:val="a0"/>
        <w:rPr>
          <w:rFonts w:ascii="新宋体" w:eastAsia="新宋体" w:hAnsi="新宋体"/>
          <w:sz w:val="22"/>
          <w:szCs w:val="22"/>
        </w:rPr>
      </w:pPr>
    </w:p>
    <w:p w:rsidR="00A32367" w:rsidRDefault="00A32367">
      <w:pPr>
        <w:rPr>
          <w:rFonts w:ascii="新宋体" w:eastAsia="新宋体" w:hAnsi="新宋体"/>
          <w:sz w:val="22"/>
          <w:szCs w:val="22"/>
        </w:rPr>
      </w:pPr>
    </w:p>
    <w:p w:rsidR="00A32367" w:rsidRDefault="00D15047">
      <w:pPr>
        <w:pStyle w:val="ac"/>
        <w:spacing w:line="460" w:lineRule="exact"/>
        <w:ind w:left="433" w:hangingChars="196" w:hanging="433"/>
        <w:outlineLvl w:val="1"/>
        <w:rPr>
          <w:rFonts w:ascii="新宋体" w:eastAsia="新宋体" w:hAnsi="新宋体" w:cs="新宋体"/>
          <w:b/>
          <w:sz w:val="22"/>
          <w:szCs w:val="22"/>
        </w:rPr>
      </w:pPr>
      <w:r>
        <w:rPr>
          <w:rFonts w:ascii="新宋体" w:eastAsia="新宋体" w:hAnsi="新宋体" w:cs="新宋体" w:hint="eastAsia"/>
          <w:b/>
          <w:sz w:val="22"/>
          <w:szCs w:val="22"/>
        </w:rPr>
        <w:br w:type="page"/>
      </w:r>
      <w:r>
        <w:rPr>
          <w:rFonts w:ascii="新宋体" w:eastAsia="新宋体" w:hAnsi="新宋体" w:cs="新宋体" w:hint="eastAsia"/>
          <w:b/>
          <w:sz w:val="22"/>
          <w:szCs w:val="22"/>
        </w:rPr>
        <w:lastRenderedPageBreak/>
        <w:t>附件三</w:t>
      </w:r>
    </w:p>
    <w:p w:rsidR="00A32367" w:rsidRDefault="00D15047">
      <w:pPr>
        <w:spacing w:line="400" w:lineRule="exact"/>
        <w:jc w:val="center"/>
        <w:outlineLvl w:val="2"/>
        <w:rPr>
          <w:rFonts w:ascii="新宋体" w:eastAsia="新宋体" w:hAnsi="新宋体" w:cs="新宋体"/>
          <w:b/>
          <w:sz w:val="22"/>
          <w:szCs w:val="22"/>
        </w:rPr>
      </w:pPr>
      <w:r>
        <w:rPr>
          <w:rFonts w:ascii="新宋体" w:eastAsia="新宋体" w:hAnsi="新宋体" w:hint="eastAsia"/>
          <w:b/>
          <w:bCs/>
          <w:sz w:val="28"/>
          <w:szCs w:val="28"/>
        </w:rPr>
        <w:t>分项报价表</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675"/>
        <w:gridCol w:w="3275"/>
        <w:gridCol w:w="1541"/>
        <w:gridCol w:w="2273"/>
      </w:tblGrid>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项目内容</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型号和规格</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单位(片)</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单价</w:t>
            </w: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40*80mm矩形线状2.5</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200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50*50mm方形线状2.0</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8000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3</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50*50mm方形线状2.5</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1500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50*50mm方形扣状3.9</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3000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50*80mm矩形线状2.0</w:t>
            </w:r>
          </w:p>
        </w:tc>
        <w:tc>
          <w:tcPr>
            <w:tcW w:w="1541" w:type="dxa"/>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1000</w:t>
            </w: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6</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50*80mm矩形线状2.5</w:t>
            </w:r>
          </w:p>
        </w:tc>
        <w:tc>
          <w:tcPr>
            <w:tcW w:w="1541" w:type="dxa"/>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800</w:t>
            </w: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7</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60*80mm矩形线状2.0</w:t>
            </w:r>
          </w:p>
        </w:tc>
        <w:tc>
          <w:tcPr>
            <w:tcW w:w="1541" w:type="dxa"/>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100</w:t>
            </w: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8</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60*80mm矩形线状2.5</w:t>
            </w:r>
          </w:p>
        </w:tc>
        <w:tc>
          <w:tcPr>
            <w:tcW w:w="1541" w:type="dxa"/>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100</w:t>
            </w: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9</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rFonts w:ascii="新宋体" w:eastAsia="新宋体" w:hAnsi="新宋体"/>
                <w:color w:val="000000"/>
                <w:sz w:val="24"/>
              </w:rPr>
            </w:pPr>
            <w:r w:rsidRPr="00D15047">
              <w:rPr>
                <w:rFonts w:ascii="新宋体" w:eastAsia="新宋体" w:hAnsi="新宋体" w:hint="eastAsia"/>
                <w:color w:val="000000"/>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50*80mm方形线状2.0</w:t>
            </w:r>
          </w:p>
        </w:tc>
        <w:tc>
          <w:tcPr>
            <w:tcW w:w="1541" w:type="dxa"/>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2000</w:t>
            </w: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hint="eastAsia"/>
                <w:sz w:val="24"/>
              </w:rPr>
              <w:t>理疗电极片</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hint="eastAsia"/>
                <w:sz w:val="24"/>
              </w:rPr>
              <w:t>60*80mm  2.0</w:t>
            </w:r>
          </w:p>
        </w:tc>
        <w:tc>
          <w:tcPr>
            <w:tcW w:w="1541" w:type="dxa"/>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500</w:t>
            </w: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rPr>
                <w:sz w:val="24"/>
              </w:rPr>
            </w:pPr>
            <w:r w:rsidRPr="00D15047">
              <w:rPr>
                <w:rFonts w:hint="eastAsia"/>
                <w:sz w:val="24"/>
              </w:rPr>
              <w:t>...</w:t>
            </w:r>
          </w:p>
        </w:tc>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hint="eastAsia"/>
                <w:sz w:val="24"/>
              </w:rPr>
              <w:t>...</w:t>
            </w:r>
          </w:p>
        </w:tc>
        <w:tc>
          <w:tcPr>
            <w:tcW w:w="1541" w:type="dxa"/>
          </w:tcPr>
          <w:p w:rsidR="00A32367" w:rsidRPr="00D15047" w:rsidRDefault="00A32367" w:rsidP="00D15047">
            <w:pPr>
              <w:spacing w:line="400" w:lineRule="exact"/>
              <w:jc w:val="center"/>
              <w:rPr>
                <w:rFonts w:ascii="新宋体" w:eastAsia="新宋体" w:hAnsi="新宋体"/>
                <w:color w:val="000000"/>
                <w:sz w:val="24"/>
              </w:rPr>
            </w:pPr>
          </w:p>
        </w:tc>
        <w:tc>
          <w:tcPr>
            <w:tcW w:w="2273" w:type="dxa"/>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12</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60" w:lineRule="exact"/>
              <w:ind w:right="-11"/>
              <w:rPr>
                <w:sz w:val="24"/>
              </w:rPr>
            </w:pPr>
            <w:r w:rsidRPr="00D15047">
              <w:rPr>
                <w:rFonts w:ascii="新宋体" w:eastAsia="新宋体" w:hAnsi="新宋体" w:cs="新宋体" w:hint="eastAsia"/>
                <w:color w:val="000000"/>
                <w:sz w:val="22"/>
                <w:szCs w:val="22"/>
              </w:rPr>
              <w:t>运杂及保险费（含卸货）</w:t>
            </w:r>
          </w:p>
        </w:tc>
        <w:tc>
          <w:tcPr>
            <w:tcW w:w="3814" w:type="dxa"/>
            <w:gridSpan w:val="2"/>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13</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60" w:lineRule="exact"/>
              <w:ind w:right="-11"/>
              <w:rPr>
                <w:sz w:val="24"/>
              </w:rPr>
            </w:pPr>
            <w:r w:rsidRPr="00D15047">
              <w:rPr>
                <w:rFonts w:ascii="新宋体" w:eastAsia="新宋体" w:hAnsi="新宋体" w:cs="新宋体" w:hint="eastAsia"/>
                <w:color w:val="000000"/>
                <w:sz w:val="22"/>
                <w:szCs w:val="22"/>
              </w:rPr>
              <w:t>安装调试费（包括设备的测试、调试、验收等费用）</w:t>
            </w:r>
          </w:p>
        </w:tc>
        <w:tc>
          <w:tcPr>
            <w:tcW w:w="3814" w:type="dxa"/>
            <w:gridSpan w:val="2"/>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14</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60" w:lineRule="exact"/>
              <w:ind w:right="-11"/>
              <w:rPr>
                <w:sz w:val="24"/>
              </w:rPr>
            </w:pPr>
            <w:r w:rsidRPr="00D15047">
              <w:rPr>
                <w:rFonts w:ascii="新宋体" w:eastAsia="新宋体" w:hAnsi="新宋体" w:cs="新宋体" w:hint="eastAsia"/>
                <w:color w:val="000000"/>
                <w:sz w:val="22"/>
                <w:szCs w:val="22"/>
              </w:rPr>
              <w:t>培训费、技术服务费、售后服务费等</w:t>
            </w:r>
          </w:p>
        </w:tc>
        <w:tc>
          <w:tcPr>
            <w:tcW w:w="3814" w:type="dxa"/>
            <w:gridSpan w:val="2"/>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15</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60" w:lineRule="exact"/>
              <w:ind w:right="-11"/>
              <w:rPr>
                <w:sz w:val="24"/>
              </w:rPr>
            </w:pPr>
            <w:r w:rsidRPr="00D15047">
              <w:rPr>
                <w:rFonts w:ascii="新宋体" w:eastAsia="新宋体" w:hAnsi="新宋体" w:cs="新宋体" w:hint="eastAsia"/>
                <w:color w:val="000000"/>
                <w:sz w:val="22"/>
                <w:szCs w:val="22"/>
              </w:rPr>
              <w:t>税金</w:t>
            </w:r>
          </w:p>
        </w:tc>
        <w:tc>
          <w:tcPr>
            <w:tcW w:w="3814" w:type="dxa"/>
            <w:gridSpan w:val="2"/>
          </w:tcPr>
          <w:p w:rsidR="00A32367" w:rsidRPr="00D15047" w:rsidRDefault="00A32367">
            <w:pPr>
              <w:pStyle w:val="ab"/>
              <w:rPr>
                <w:color w:val="000000"/>
                <w:sz w:val="24"/>
              </w:rPr>
            </w:pPr>
          </w:p>
        </w:tc>
      </w:tr>
      <w:tr w:rsidR="00D15047" w:rsidTr="00D15047">
        <w:trPr>
          <w:trHeight w:val="23"/>
        </w:trPr>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16</w:t>
            </w:r>
          </w:p>
        </w:tc>
        <w:tc>
          <w:tcPr>
            <w:tcW w:w="49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60" w:lineRule="exact"/>
              <w:ind w:right="-11"/>
              <w:rPr>
                <w:sz w:val="24"/>
              </w:rPr>
            </w:pPr>
            <w:r w:rsidRPr="00D15047">
              <w:rPr>
                <w:rFonts w:ascii="新宋体" w:eastAsia="新宋体" w:hAnsi="新宋体" w:cs="新宋体" w:hint="eastAsia"/>
                <w:color w:val="000000"/>
                <w:sz w:val="22"/>
                <w:szCs w:val="22"/>
              </w:rPr>
              <w:t>总计价</w:t>
            </w:r>
          </w:p>
        </w:tc>
        <w:tc>
          <w:tcPr>
            <w:tcW w:w="3814" w:type="dxa"/>
            <w:gridSpan w:val="2"/>
          </w:tcPr>
          <w:p w:rsidR="00A32367" w:rsidRPr="00D15047" w:rsidRDefault="00A32367">
            <w:pPr>
              <w:pStyle w:val="ab"/>
              <w:rPr>
                <w:color w:val="000000"/>
                <w:sz w:val="24"/>
              </w:rPr>
            </w:pPr>
          </w:p>
        </w:tc>
      </w:tr>
    </w:tbl>
    <w:p w:rsidR="00A32367" w:rsidRDefault="00D15047">
      <w:pPr>
        <w:spacing w:line="380" w:lineRule="exact"/>
        <w:rPr>
          <w:rFonts w:ascii="新宋体" w:eastAsia="新宋体" w:hAnsi="新宋体"/>
          <w:b/>
          <w:bCs/>
          <w:color w:val="000000"/>
          <w:sz w:val="22"/>
          <w:szCs w:val="22"/>
        </w:rPr>
      </w:pPr>
      <w:r>
        <w:rPr>
          <w:rFonts w:ascii="新宋体" w:eastAsia="新宋体" w:hAnsi="新宋体" w:hint="eastAsia"/>
          <w:b/>
          <w:color w:val="000000"/>
          <w:sz w:val="22"/>
          <w:szCs w:val="22"/>
        </w:rPr>
        <w:t xml:space="preserve">说明： </w:t>
      </w:r>
      <w:r>
        <w:rPr>
          <w:rFonts w:ascii="新宋体" w:eastAsia="新宋体" w:hAnsi="新宋体" w:hint="eastAsia"/>
          <w:b/>
          <w:bCs/>
          <w:color w:val="000000"/>
          <w:sz w:val="22"/>
          <w:szCs w:val="22"/>
        </w:rPr>
        <w:t>1、此表总计价应与附件一中“2、报价一览表”中报价相一致。</w:t>
      </w:r>
    </w:p>
    <w:p w:rsidR="00A32367" w:rsidRDefault="00D15047">
      <w:pPr>
        <w:spacing w:line="380" w:lineRule="exact"/>
        <w:ind w:firstLineChars="342" w:firstLine="755"/>
        <w:rPr>
          <w:rFonts w:ascii="新宋体" w:eastAsia="新宋体" w:hAnsi="新宋体"/>
          <w:b/>
          <w:bCs/>
          <w:color w:val="000000"/>
          <w:sz w:val="22"/>
          <w:szCs w:val="22"/>
        </w:rPr>
      </w:pPr>
      <w:r>
        <w:rPr>
          <w:rFonts w:ascii="新宋体" w:eastAsia="新宋体" w:hAnsi="新宋体" w:hint="eastAsia"/>
          <w:b/>
          <w:bCs/>
          <w:color w:val="000000"/>
          <w:sz w:val="22"/>
          <w:szCs w:val="22"/>
        </w:rPr>
        <w:t>2、不提供详细分项报价将视为没有实质性响应磋商文件。</w:t>
      </w:r>
    </w:p>
    <w:p w:rsidR="00A32367" w:rsidRDefault="00D15047">
      <w:pPr>
        <w:spacing w:line="380" w:lineRule="exact"/>
        <w:ind w:firstLine="720"/>
        <w:rPr>
          <w:rFonts w:ascii="新宋体" w:eastAsia="新宋体" w:hAnsi="新宋体"/>
          <w:b/>
          <w:bCs/>
          <w:color w:val="000000"/>
          <w:sz w:val="22"/>
          <w:szCs w:val="22"/>
        </w:rPr>
      </w:pPr>
      <w:r>
        <w:rPr>
          <w:rFonts w:ascii="新宋体" w:eastAsia="新宋体" w:hAnsi="新宋体" w:hint="eastAsia"/>
          <w:b/>
          <w:bCs/>
          <w:color w:val="000000"/>
          <w:sz w:val="22"/>
          <w:szCs w:val="22"/>
        </w:rPr>
        <w:t>3、如果免费请在该项内容栏内注明“免”，如果含在产品价格中则填“含”，如无此项内容则填“无”，不留空白。</w:t>
      </w:r>
    </w:p>
    <w:p w:rsidR="00A32367" w:rsidRDefault="00A32367">
      <w:pPr>
        <w:spacing w:line="380" w:lineRule="exact"/>
        <w:ind w:firstLine="720"/>
        <w:rPr>
          <w:rFonts w:ascii="新宋体" w:eastAsia="新宋体" w:hAnsi="新宋体"/>
          <w:color w:val="000000"/>
          <w:sz w:val="22"/>
          <w:szCs w:val="22"/>
        </w:rPr>
      </w:pPr>
    </w:p>
    <w:p w:rsidR="00A32367" w:rsidRDefault="00D15047">
      <w:pPr>
        <w:spacing w:line="380" w:lineRule="exact"/>
        <w:rPr>
          <w:rFonts w:ascii="新宋体" w:eastAsia="新宋体" w:hAnsi="新宋体"/>
          <w:color w:val="000000"/>
          <w:sz w:val="22"/>
          <w:szCs w:val="22"/>
        </w:rPr>
      </w:pPr>
      <w:r>
        <w:rPr>
          <w:rFonts w:ascii="新宋体" w:eastAsia="新宋体" w:hAnsi="新宋体" w:hint="eastAsia"/>
          <w:color w:val="000000"/>
          <w:sz w:val="22"/>
          <w:szCs w:val="22"/>
        </w:rPr>
        <w:t xml:space="preserve"> 比选申请人全称（盖章）：</w:t>
      </w:r>
    </w:p>
    <w:p w:rsidR="00A32367" w:rsidRDefault="00D15047">
      <w:pPr>
        <w:spacing w:line="380" w:lineRule="exact"/>
        <w:rPr>
          <w:rFonts w:ascii="新宋体" w:eastAsia="新宋体" w:hAnsi="新宋体"/>
          <w:color w:val="000000"/>
          <w:sz w:val="22"/>
          <w:szCs w:val="22"/>
        </w:rPr>
      </w:pPr>
      <w:r>
        <w:rPr>
          <w:rFonts w:ascii="新宋体" w:eastAsia="新宋体" w:hAnsi="新宋体" w:hint="eastAsia"/>
          <w:color w:val="000000"/>
          <w:sz w:val="22"/>
          <w:szCs w:val="22"/>
        </w:rPr>
        <w:t xml:space="preserve"> 比选申请人代表（签字）：</w:t>
      </w:r>
    </w:p>
    <w:p w:rsidR="00A32367" w:rsidRDefault="00D15047" w:rsidP="00F63457">
      <w:pPr>
        <w:pStyle w:val="ac"/>
        <w:spacing w:line="460" w:lineRule="exact"/>
        <w:ind w:left="431" w:hangingChars="196" w:hanging="431"/>
        <w:rPr>
          <w:rFonts w:ascii="新宋体" w:eastAsia="新宋体" w:hAnsi="新宋体"/>
          <w:color w:val="000000"/>
          <w:sz w:val="22"/>
          <w:szCs w:val="22"/>
        </w:rPr>
      </w:pPr>
      <w:r>
        <w:rPr>
          <w:rFonts w:ascii="新宋体" w:eastAsia="新宋体" w:hAnsi="新宋体" w:hint="eastAsia"/>
          <w:color w:val="000000"/>
          <w:sz w:val="22"/>
          <w:szCs w:val="22"/>
        </w:rPr>
        <w:t>日      期：</w:t>
      </w:r>
    </w:p>
    <w:p w:rsidR="00A32367" w:rsidRDefault="00D15047" w:rsidP="00F63457">
      <w:pPr>
        <w:pStyle w:val="ac"/>
        <w:spacing w:line="460" w:lineRule="exact"/>
        <w:ind w:left="431" w:hangingChars="196" w:hanging="431"/>
        <w:outlineLvl w:val="1"/>
        <w:rPr>
          <w:rFonts w:ascii="新宋体" w:eastAsia="新宋体" w:hAnsi="新宋体" w:cs="新宋体"/>
          <w:b/>
          <w:sz w:val="22"/>
          <w:szCs w:val="22"/>
        </w:rPr>
      </w:pPr>
      <w:r>
        <w:rPr>
          <w:rFonts w:ascii="新宋体" w:eastAsia="新宋体" w:hAnsi="新宋体" w:hint="eastAsia"/>
          <w:color w:val="000000"/>
          <w:sz w:val="22"/>
          <w:szCs w:val="22"/>
        </w:rPr>
        <w:br w:type="page"/>
      </w:r>
      <w:r>
        <w:rPr>
          <w:rFonts w:ascii="新宋体" w:eastAsia="新宋体" w:hAnsi="新宋体" w:cs="新宋体" w:hint="eastAsia"/>
          <w:b/>
          <w:sz w:val="22"/>
          <w:szCs w:val="22"/>
        </w:rPr>
        <w:lastRenderedPageBreak/>
        <w:t>附件四</w:t>
      </w:r>
    </w:p>
    <w:p w:rsidR="00A32367" w:rsidRDefault="00D15047">
      <w:pPr>
        <w:spacing w:line="460" w:lineRule="exact"/>
        <w:jc w:val="center"/>
        <w:outlineLvl w:val="2"/>
        <w:rPr>
          <w:rFonts w:ascii="新宋体" w:eastAsia="新宋体" w:hAnsi="新宋体" w:cs="新宋体"/>
          <w:sz w:val="28"/>
          <w:szCs w:val="28"/>
        </w:rPr>
      </w:pPr>
      <w:r>
        <w:rPr>
          <w:rFonts w:ascii="新宋体" w:eastAsia="新宋体" w:hAnsi="新宋体" w:cs="新宋体" w:hint="eastAsia"/>
          <w:b/>
          <w:bCs/>
          <w:sz w:val="28"/>
          <w:szCs w:val="28"/>
        </w:rPr>
        <w:t>资格证明文件</w:t>
      </w:r>
    </w:p>
    <w:p w:rsidR="00A32367" w:rsidRDefault="00D15047">
      <w:pPr>
        <w:spacing w:line="380" w:lineRule="exact"/>
        <w:jc w:val="center"/>
        <w:outlineLvl w:val="3"/>
        <w:rPr>
          <w:rFonts w:ascii="新宋体" w:eastAsia="新宋体" w:hAnsi="新宋体" w:cs="新宋体"/>
          <w:b/>
          <w:sz w:val="22"/>
          <w:szCs w:val="22"/>
        </w:rPr>
      </w:pPr>
      <w:r>
        <w:rPr>
          <w:rFonts w:ascii="新宋体" w:eastAsia="新宋体" w:hAnsi="新宋体" w:cs="新宋体" w:hint="eastAsia"/>
          <w:b/>
          <w:sz w:val="22"/>
          <w:szCs w:val="22"/>
        </w:rPr>
        <w:t>（1）法定代表人授权书</w:t>
      </w:r>
    </w:p>
    <w:p w:rsidR="00A32367" w:rsidRDefault="00D15047">
      <w:pPr>
        <w:spacing w:line="460" w:lineRule="exact"/>
        <w:rPr>
          <w:rFonts w:ascii="新宋体" w:eastAsia="新宋体" w:hAnsi="新宋体" w:cs="新宋体"/>
          <w:sz w:val="22"/>
          <w:szCs w:val="22"/>
        </w:rPr>
      </w:pPr>
      <w:r>
        <w:rPr>
          <w:rFonts w:ascii="新宋体" w:eastAsia="新宋体" w:hAnsi="新宋体" w:cs="新宋体" w:hint="eastAsia"/>
          <w:sz w:val="22"/>
          <w:szCs w:val="22"/>
        </w:rPr>
        <w:t>温州市中医院：</w:t>
      </w:r>
    </w:p>
    <w:p w:rsidR="00A32367" w:rsidRDefault="00A32367">
      <w:pPr>
        <w:spacing w:line="460" w:lineRule="exact"/>
        <w:rPr>
          <w:rFonts w:ascii="新宋体" w:eastAsia="新宋体" w:hAnsi="新宋体" w:cs="新宋体"/>
          <w:sz w:val="22"/>
          <w:szCs w:val="22"/>
          <w:u w:val="single"/>
        </w:rPr>
      </w:pPr>
    </w:p>
    <w:p w:rsidR="00A32367" w:rsidRDefault="00D15047">
      <w:pPr>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rPr>
        <w:t>（比选申请人全称）法定代表人授权（全权代表姓名）为全权代表，参加贵处组织的（（项目名称、编号）的比选活动，全权代表我方处理比选活动中的一切事宜。</w:t>
      </w:r>
    </w:p>
    <w:p w:rsidR="00A32367" w:rsidRDefault="00A32367">
      <w:pPr>
        <w:spacing w:line="460" w:lineRule="exact"/>
        <w:ind w:firstLine="2955"/>
        <w:rPr>
          <w:rFonts w:ascii="新宋体" w:eastAsia="新宋体" w:hAnsi="新宋体" w:cs="新宋体"/>
          <w:sz w:val="22"/>
          <w:szCs w:val="22"/>
        </w:rPr>
      </w:pPr>
    </w:p>
    <w:p w:rsidR="00A32367" w:rsidRDefault="00A32367">
      <w:pPr>
        <w:spacing w:line="460" w:lineRule="exact"/>
        <w:ind w:firstLine="2955"/>
        <w:rPr>
          <w:rFonts w:ascii="新宋体" w:eastAsia="新宋体" w:hAnsi="新宋体" w:cs="新宋体"/>
          <w:sz w:val="22"/>
          <w:szCs w:val="22"/>
        </w:rPr>
      </w:pPr>
    </w:p>
    <w:p w:rsidR="00A32367" w:rsidRDefault="00D15047">
      <w:pPr>
        <w:spacing w:line="460" w:lineRule="exact"/>
        <w:ind w:firstLineChars="1855" w:firstLine="4081"/>
        <w:rPr>
          <w:rFonts w:ascii="新宋体" w:eastAsia="新宋体" w:hAnsi="新宋体" w:cs="新宋体"/>
          <w:sz w:val="22"/>
          <w:szCs w:val="22"/>
        </w:rPr>
      </w:pPr>
      <w:r>
        <w:rPr>
          <w:rFonts w:ascii="新宋体" w:eastAsia="新宋体" w:hAnsi="新宋体" w:cs="新宋体" w:hint="eastAsia"/>
          <w:sz w:val="22"/>
          <w:szCs w:val="22"/>
        </w:rPr>
        <w:t>法定代表人  (签字或盖章)：</w:t>
      </w:r>
    </w:p>
    <w:p w:rsidR="00A32367" w:rsidRDefault="00D15047">
      <w:pPr>
        <w:spacing w:line="460" w:lineRule="exact"/>
        <w:ind w:firstLine="2955"/>
        <w:rPr>
          <w:rFonts w:ascii="新宋体" w:eastAsia="新宋体" w:hAnsi="新宋体" w:cs="新宋体"/>
          <w:sz w:val="22"/>
          <w:szCs w:val="22"/>
        </w:rPr>
      </w:pPr>
      <w:r>
        <w:rPr>
          <w:rFonts w:ascii="新宋体" w:eastAsia="新宋体" w:hAnsi="新宋体" w:cs="新宋体" w:hint="eastAsia"/>
          <w:sz w:val="22"/>
          <w:szCs w:val="22"/>
        </w:rPr>
        <w:t>比选申请人全称（公章）：</w:t>
      </w:r>
    </w:p>
    <w:p w:rsidR="00A32367" w:rsidRDefault="00D15047">
      <w:pPr>
        <w:spacing w:line="460" w:lineRule="exact"/>
        <w:ind w:firstLine="2955"/>
        <w:rPr>
          <w:rFonts w:ascii="新宋体" w:eastAsia="新宋体" w:hAnsi="新宋体" w:cs="新宋体"/>
          <w:sz w:val="22"/>
          <w:szCs w:val="22"/>
        </w:rPr>
      </w:pPr>
      <w:r>
        <w:rPr>
          <w:rFonts w:ascii="新宋体" w:eastAsia="新宋体" w:hAnsi="新宋体" w:cs="新宋体" w:hint="eastAsia"/>
          <w:sz w:val="22"/>
          <w:szCs w:val="22"/>
        </w:rPr>
        <w:t xml:space="preserve">          日   期：  </w:t>
      </w:r>
    </w:p>
    <w:p w:rsidR="00A32367" w:rsidRDefault="00A32367">
      <w:pPr>
        <w:spacing w:line="380" w:lineRule="exact"/>
        <w:rPr>
          <w:rFonts w:ascii="新宋体" w:eastAsia="新宋体" w:hAnsi="新宋体" w:cs="新宋体"/>
          <w:sz w:val="22"/>
          <w:szCs w:val="22"/>
        </w:rPr>
      </w:pPr>
    </w:p>
    <w:p w:rsidR="00A32367" w:rsidRDefault="00D15047">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附：</w:t>
      </w:r>
    </w:p>
    <w:p w:rsidR="00A32367" w:rsidRDefault="00D15047">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 xml:space="preserve">授权代表姓名：                               </w:t>
      </w:r>
    </w:p>
    <w:p w:rsidR="00A32367" w:rsidRDefault="00D15047">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职务：</w:t>
      </w:r>
    </w:p>
    <w:p w:rsidR="00A32367" w:rsidRDefault="00D15047">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详细通讯地址：</w:t>
      </w:r>
    </w:p>
    <w:p w:rsidR="00A32367" w:rsidRDefault="00D15047">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电话：</w:t>
      </w:r>
    </w:p>
    <w:p w:rsidR="00A32367" w:rsidRDefault="00D15047">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传真：</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邮政编码:</w:t>
      </w:r>
    </w:p>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rPr>
          <w:rFonts w:ascii="新宋体" w:eastAsia="新宋体" w:hAnsi="新宋体" w:cs="新宋体"/>
          <w:sz w:val="22"/>
          <w:szCs w:val="22"/>
        </w:rPr>
      </w:pPr>
    </w:p>
    <w:p w:rsidR="00A32367" w:rsidRDefault="00A32367"/>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rPr>
          <w:rFonts w:ascii="新宋体" w:eastAsia="新宋体" w:hAnsi="新宋体" w:cs="新宋体"/>
          <w:sz w:val="22"/>
          <w:szCs w:val="22"/>
        </w:rPr>
      </w:pPr>
    </w:p>
    <w:p w:rsidR="00A32367" w:rsidRDefault="00A32367">
      <w:pPr>
        <w:rPr>
          <w:rFonts w:ascii="新宋体" w:eastAsia="新宋体" w:hAnsi="新宋体" w:cs="新宋体"/>
          <w:sz w:val="22"/>
          <w:szCs w:val="22"/>
        </w:rPr>
      </w:pPr>
    </w:p>
    <w:p w:rsidR="00A32367" w:rsidRDefault="00A32367">
      <w:pPr>
        <w:pStyle w:val="a0"/>
      </w:pPr>
    </w:p>
    <w:p w:rsidR="00A32367" w:rsidRDefault="00A32367">
      <w:pPr>
        <w:rPr>
          <w:rFonts w:ascii="新宋体" w:eastAsia="新宋体" w:hAnsi="新宋体" w:cs="新宋体"/>
          <w:sz w:val="22"/>
          <w:szCs w:val="22"/>
        </w:rPr>
      </w:pPr>
    </w:p>
    <w:p w:rsidR="00A32367" w:rsidRDefault="00A32367">
      <w:pPr>
        <w:pStyle w:val="a0"/>
      </w:pPr>
    </w:p>
    <w:p w:rsidR="00A32367" w:rsidRDefault="00A32367">
      <w:pPr>
        <w:pStyle w:val="ab"/>
      </w:pPr>
    </w:p>
    <w:p w:rsidR="00A32367" w:rsidRDefault="007D3978">
      <w:pPr>
        <w:spacing w:line="460" w:lineRule="exact"/>
        <w:jc w:val="center"/>
        <w:rPr>
          <w:rFonts w:ascii="新宋体" w:eastAsia="新宋体" w:hAnsi="新宋体" w:cs="新宋体"/>
          <w:b/>
          <w:bCs/>
          <w:sz w:val="28"/>
          <w:szCs w:val="28"/>
        </w:rPr>
      </w:pPr>
      <w:r w:rsidRPr="007D3978">
        <w:rPr>
          <w:rFonts w:ascii="新宋体" w:eastAsia="新宋体" w:hAnsi="新宋体" w:cs="新宋体"/>
          <w:sz w:val="22"/>
          <w:szCs w:val="22"/>
          <w:lang w:val="zh-CN"/>
        </w:rPr>
        <w:lastRenderedPageBreak/>
        <w:pict>
          <v:shapetype id="_x0000_t202" coordsize="21600,21600" o:spt="202" path="m,l,21600r21600,l21600,xe">
            <v:stroke joinstyle="miter"/>
            <v:path gradientshapeok="t" o:connecttype="rect"/>
          </v:shapetype>
          <v:shape id="Text Box 2" o:spid="_x0000_s1032" type="#_x0000_t202" style="position:absolute;left:0;text-align:left;margin-left:8.95pt;margin-top:25.25pt;width:492.45pt;height:236.55pt;z-index:1">
            <v:textbox>
              <w:txbxContent>
                <w:p w:rsidR="00A32367" w:rsidRDefault="00D15047">
                  <w:r>
                    <w:rPr>
                      <w:rFonts w:ascii="新宋体" w:eastAsia="新宋体" w:hAnsi="新宋体" w:hint="eastAsia"/>
                      <w:sz w:val="22"/>
                      <w:szCs w:val="22"/>
                    </w:rPr>
                    <w:t xml:space="preserve">  法定代表人身份证（正反面）：</w:t>
                  </w:r>
                </w:p>
              </w:txbxContent>
            </v:textbox>
          </v:shape>
        </w:pict>
      </w: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7D3978">
      <w:pPr>
        <w:spacing w:line="460" w:lineRule="exact"/>
        <w:jc w:val="center"/>
        <w:rPr>
          <w:rFonts w:ascii="新宋体" w:eastAsia="新宋体" w:hAnsi="新宋体" w:cs="新宋体"/>
          <w:b/>
          <w:bCs/>
          <w:sz w:val="28"/>
          <w:szCs w:val="28"/>
        </w:rPr>
      </w:pPr>
      <w:r w:rsidRPr="007D3978">
        <w:rPr>
          <w:rFonts w:ascii="新宋体" w:eastAsia="新宋体" w:hAnsi="新宋体" w:cs="新宋体"/>
          <w:sz w:val="22"/>
          <w:szCs w:val="22"/>
          <w:lang w:val="zh-CN"/>
        </w:rPr>
        <w:pict>
          <v:shape id="_x0000_s1033" type="#_x0000_t202" style="position:absolute;left:0;text-align:left;margin-left:6.95pt;margin-top:-4.25pt;width:496.35pt;height:305.15pt;z-index:2">
            <v:textbox>
              <w:txbxContent>
                <w:p w:rsidR="00A32367" w:rsidRDefault="00D15047">
                  <w:r>
                    <w:rPr>
                      <w:rFonts w:ascii="新宋体" w:eastAsia="新宋体" w:hAnsi="新宋体" w:hint="eastAsia"/>
                      <w:sz w:val="22"/>
                      <w:szCs w:val="22"/>
                    </w:rPr>
                    <w:t xml:space="preserve">  授权代表身份证（正反面）：</w:t>
                  </w:r>
                </w:p>
              </w:txbxContent>
            </v:textbox>
          </v:shape>
        </w:pict>
      </w: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jc w:val="center"/>
        <w:rPr>
          <w:rFonts w:ascii="新宋体" w:eastAsia="新宋体" w:hAnsi="新宋体" w:cs="新宋体"/>
          <w:b/>
          <w:bCs/>
          <w:sz w:val="28"/>
          <w:szCs w:val="28"/>
        </w:rPr>
      </w:pPr>
    </w:p>
    <w:p w:rsidR="00A32367" w:rsidRDefault="00A32367">
      <w:pPr>
        <w:spacing w:line="460" w:lineRule="exact"/>
        <w:rPr>
          <w:rFonts w:ascii="新宋体" w:eastAsia="新宋体" w:hAnsi="新宋体" w:cs="新宋体"/>
          <w:sz w:val="22"/>
          <w:szCs w:val="22"/>
        </w:rPr>
        <w:sectPr w:rsidR="00A32367">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851" w:footer="992" w:gutter="0"/>
          <w:cols w:space="720"/>
          <w:titlePg/>
          <w:docGrid w:linePitch="312"/>
        </w:sectPr>
      </w:pPr>
    </w:p>
    <w:p w:rsidR="00A32367" w:rsidRDefault="00D15047">
      <w:pPr>
        <w:spacing w:line="460" w:lineRule="exact"/>
        <w:jc w:val="center"/>
        <w:outlineLvl w:val="3"/>
        <w:rPr>
          <w:rFonts w:ascii="新宋体" w:eastAsia="新宋体" w:hAnsi="新宋体" w:cs="新宋体"/>
          <w:b/>
          <w:bCs/>
          <w:sz w:val="22"/>
          <w:szCs w:val="22"/>
        </w:rPr>
      </w:pPr>
      <w:r>
        <w:rPr>
          <w:rFonts w:ascii="新宋体" w:eastAsia="新宋体" w:hAnsi="新宋体" w:cs="新宋体" w:hint="eastAsia"/>
          <w:b/>
          <w:bCs/>
          <w:sz w:val="22"/>
          <w:szCs w:val="22"/>
        </w:rPr>
        <w:lastRenderedPageBreak/>
        <w:t>（2）比选申请人情况表</w:t>
      </w:r>
    </w:p>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 xml:space="preserve">     项目名称：                                             项目编号：</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1115"/>
        <w:gridCol w:w="1689"/>
        <w:gridCol w:w="728"/>
        <w:gridCol w:w="387"/>
        <w:gridCol w:w="1100"/>
        <w:gridCol w:w="1488"/>
        <w:gridCol w:w="1488"/>
        <w:gridCol w:w="1502"/>
        <w:gridCol w:w="1488"/>
        <w:gridCol w:w="1115"/>
        <w:gridCol w:w="355"/>
        <w:gridCol w:w="1106"/>
      </w:tblGrid>
      <w:tr w:rsidR="00A32367">
        <w:trPr>
          <w:trHeight w:val="567"/>
        </w:trPr>
        <w:tc>
          <w:tcPr>
            <w:tcW w:w="1227" w:type="dxa"/>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单位名称（盖章）</w:t>
            </w:r>
          </w:p>
        </w:tc>
        <w:tc>
          <w:tcPr>
            <w:tcW w:w="2804" w:type="dxa"/>
            <w:gridSpan w:val="2"/>
          </w:tcPr>
          <w:p w:rsidR="00A32367" w:rsidRDefault="00A32367">
            <w:pPr>
              <w:spacing w:line="480" w:lineRule="exact"/>
              <w:rPr>
                <w:rFonts w:ascii="新宋体" w:eastAsia="新宋体" w:hAnsi="新宋体" w:cs="新宋体"/>
                <w:sz w:val="22"/>
                <w:szCs w:val="22"/>
              </w:rPr>
            </w:pPr>
          </w:p>
        </w:tc>
        <w:tc>
          <w:tcPr>
            <w:tcW w:w="1115" w:type="dxa"/>
            <w:gridSpan w:val="2"/>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电 话</w:t>
            </w:r>
          </w:p>
        </w:tc>
        <w:tc>
          <w:tcPr>
            <w:tcW w:w="2588" w:type="dxa"/>
            <w:gridSpan w:val="2"/>
          </w:tcPr>
          <w:p w:rsidR="00A32367" w:rsidRDefault="00A32367">
            <w:pPr>
              <w:spacing w:line="480" w:lineRule="exact"/>
              <w:rPr>
                <w:rFonts w:ascii="新宋体" w:eastAsia="新宋体" w:hAnsi="新宋体" w:cs="新宋体"/>
                <w:sz w:val="22"/>
                <w:szCs w:val="22"/>
              </w:rPr>
            </w:pPr>
          </w:p>
        </w:tc>
        <w:tc>
          <w:tcPr>
            <w:tcW w:w="1488" w:type="dxa"/>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主管部门</w:t>
            </w:r>
          </w:p>
        </w:tc>
        <w:tc>
          <w:tcPr>
            <w:tcW w:w="1502" w:type="dxa"/>
          </w:tcPr>
          <w:p w:rsidR="00A32367" w:rsidRDefault="00A32367">
            <w:pPr>
              <w:spacing w:line="480" w:lineRule="exact"/>
              <w:rPr>
                <w:rFonts w:ascii="新宋体" w:eastAsia="新宋体" w:hAnsi="新宋体" w:cs="新宋体"/>
                <w:sz w:val="22"/>
                <w:szCs w:val="22"/>
              </w:rPr>
            </w:pPr>
          </w:p>
        </w:tc>
        <w:tc>
          <w:tcPr>
            <w:tcW w:w="1488" w:type="dxa"/>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企业负责人</w:t>
            </w:r>
          </w:p>
        </w:tc>
        <w:tc>
          <w:tcPr>
            <w:tcW w:w="1115" w:type="dxa"/>
          </w:tcPr>
          <w:p w:rsidR="00A32367" w:rsidRDefault="00A32367">
            <w:pPr>
              <w:spacing w:line="480" w:lineRule="exact"/>
              <w:rPr>
                <w:rFonts w:ascii="新宋体" w:eastAsia="新宋体" w:hAnsi="新宋体" w:cs="新宋体"/>
                <w:sz w:val="22"/>
                <w:szCs w:val="22"/>
              </w:rPr>
            </w:pPr>
          </w:p>
        </w:tc>
        <w:tc>
          <w:tcPr>
            <w:tcW w:w="1461" w:type="dxa"/>
            <w:gridSpan w:val="2"/>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职务</w:t>
            </w:r>
          </w:p>
        </w:tc>
      </w:tr>
      <w:tr w:rsidR="00A32367">
        <w:trPr>
          <w:trHeight w:val="567"/>
        </w:trPr>
        <w:tc>
          <w:tcPr>
            <w:tcW w:w="1227" w:type="dxa"/>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地    址</w:t>
            </w:r>
          </w:p>
        </w:tc>
        <w:tc>
          <w:tcPr>
            <w:tcW w:w="2804" w:type="dxa"/>
            <w:gridSpan w:val="2"/>
          </w:tcPr>
          <w:p w:rsidR="00A32367" w:rsidRDefault="00A32367">
            <w:pPr>
              <w:spacing w:line="480" w:lineRule="exact"/>
              <w:rPr>
                <w:rFonts w:ascii="新宋体" w:eastAsia="新宋体" w:hAnsi="新宋体" w:cs="新宋体"/>
                <w:sz w:val="22"/>
                <w:szCs w:val="22"/>
              </w:rPr>
            </w:pPr>
          </w:p>
        </w:tc>
        <w:tc>
          <w:tcPr>
            <w:tcW w:w="1115" w:type="dxa"/>
            <w:gridSpan w:val="2"/>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传 真</w:t>
            </w:r>
          </w:p>
        </w:tc>
        <w:tc>
          <w:tcPr>
            <w:tcW w:w="2588" w:type="dxa"/>
            <w:gridSpan w:val="2"/>
          </w:tcPr>
          <w:p w:rsidR="00A32367" w:rsidRDefault="00A32367">
            <w:pPr>
              <w:spacing w:line="480" w:lineRule="exact"/>
              <w:rPr>
                <w:rFonts w:ascii="新宋体" w:eastAsia="新宋体" w:hAnsi="新宋体" w:cs="新宋体"/>
                <w:sz w:val="22"/>
                <w:szCs w:val="22"/>
              </w:rPr>
            </w:pPr>
          </w:p>
        </w:tc>
        <w:tc>
          <w:tcPr>
            <w:tcW w:w="1488" w:type="dxa"/>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企业性质</w:t>
            </w:r>
          </w:p>
        </w:tc>
        <w:tc>
          <w:tcPr>
            <w:tcW w:w="1502" w:type="dxa"/>
          </w:tcPr>
          <w:p w:rsidR="00A32367" w:rsidRDefault="00A32367">
            <w:pPr>
              <w:spacing w:line="480" w:lineRule="exact"/>
              <w:rPr>
                <w:rFonts w:ascii="新宋体" w:eastAsia="新宋体" w:hAnsi="新宋体" w:cs="新宋体"/>
                <w:sz w:val="22"/>
                <w:szCs w:val="22"/>
              </w:rPr>
            </w:pPr>
          </w:p>
        </w:tc>
        <w:tc>
          <w:tcPr>
            <w:tcW w:w="1488" w:type="dxa"/>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授权代表</w:t>
            </w:r>
          </w:p>
        </w:tc>
        <w:tc>
          <w:tcPr>
            <w:tcW w:w="1115" w:type="dxa"/>
          </w:tcPr>
          <w:p w:rsidR="00A32367" w:rsidRDefault="00A32367">
            <w:pPr>
              <w:spacing w:line="480" w:lineRule="exact"/>
              <w:rPr>
                <w:rFonts w:ascii="新宋体" w:eastAsia="新宋体" w:hAnsi="新宋体" w:cs="新宋体"/>
                <w:sz w:val="22"/>
                <w:szCs w:val="22"/>
              </w:rPr>
            </w:pPr>
          </w:p>
        </w:tc>
        <w:tc>
          <w:tcPr>
            <w:tcW w:w="1461" w:type="dxa"/>
            <w:gridSpan w:val="2"/>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职务</w:t>
            </w:r>
          </w:p>
        </w:tc>
      </w:tr>
      <w:tr w:rsidR="00A32367">
        <w:trPr>
          <w:trHeight w:val="2112"/>
        </w:trPr>
        <w:tc>
          <w:tcPr>
            <w:tcW w:w="1227"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单位简介</w:t>
            </w:r>
          </w:p>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及机构</w:t>
            </w:r>
          </w:p>
        </w:tc>
        <w:tc>
          <w:tcPr>
            <w:tcW w:w="6507" w:type="dxa"/>
            <w:gridSpan w:val="6"/>
            <w:vAlign w:val="center"/>
          </w:tcPr>
          <w:p w:rsidR="00A32367" w:rsidRDefault="00A32367">
            <w:pPr>
              <w:spacing w:line="480" w:lineRule="exact"/>
              <w:jc w:val="center"/>
              <w:rPr>
                <w:rFonts w:ascii="新宋体" w:eastAsia="新宋体" w:hAnsi="新宋体" w:cs="新宋体"/>
                <w:sz w:val="22"/>
                <w:szCs w:val="22"/>
              </w:rPr>
            </w:pPr>
          </w:p>
        </w:tc>
        <w:tc>
          <w:tcPr>
            <w:tcW w:w="1488"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单位优势</w:t>
            </w:r>
          </w:p>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及特长</w:t>
            </w:r>
          </w:p>
        </w:tc>
        <w:tc>
          <w:tcPr>
            <w:tcW w:w="5566" w:type="dxa"/>
            <w:gridSpan w:val="5"/>
          </w:tcPr>
          <w:p w:rsidR="00A32367" w:rsidRDefault="00A32367">
            <w:pPr>
              <w:spacing w:line="480" w:lineRule="exact"/>
              <w:rPr>
                <w:rFonts w:ascii="新宋体" w:eastAsia="新宋体" w:hAnsi="新宋体" w:cs="新宋体"/>
                <w:sz w:val="22"/>
                <w:szCs w:val="22"/>
              </w:rPr>
            </w:pPr>
          </w:p>
        </w:tc>
      </w:tr>
      <w:tr w:rsidR="00A32367">
        <w:trPr>
          <w:cantSplit/>
          <w:trHeight w:val="615"/>
        </w:trPr>
        <w:tc>
          <w:tcPr>
            <w:tcW w:w="1227" w:type="dxa"/>
            <w:vMerge w:val="restart"/>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单位概况</w:t>
            </w:r>
          </w:p>
        </w:tc>
        <w:tc>
          <w:tcPr>
            <w:tcW w:w="1115" w:type="dxa"/>
            <w:vMerge w:val="restart"/>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职工总数</w:t>
            </w:r>
          </w:p>
        </w:tc>
        <w:tc>
          <w:tcPr>
            <w:tcW w:w="1689" w:type="dxa"/>
            <w:vMerge w:val="restart"/>
          </w:tcPr>
          <w:p w:rsidR="00A32367" w:rsidRDefault="00A32367">
            <w:pPr>
              <w:spacing w:line="480" w:lineRule="exact"/>
              <w:ind w:firstLineChars="700" w:firstLine="1540"/>
              <w:rPr>
                <w:rFonts w:ascii="新宋体" w:eastAsia="新宋体" w:hAnsi="新宋体" w:cs="新宋体"/>
                <w:sz w:val="22"/>
                <w:szCs w:val="22"/>
              </w:rPr>
            </w:pPr>
          </w:p>
        </w:tc>
        <w:tc>
          <w:tcPr>
            <w:tcW w:w="3703" w:type="dxa"/>
            <w:gridSpan w:val="4"/>
            <w:vMerge w:val="restart"/>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各人员构成情况</w:t>
            </w:r>
          </w:p>
        </w:tc>
        <w:tc>
          <w:tcPr>
            <w:tcW w:w="1488" w:type="dxa"/>
            <w:vMerge w:val="restart"/>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上一年主要  经济指标</w:t>
            </w:r>
          </w:p>
        </w:tc>
        <w:tc>
          <w:tcPr>
            <w:tcW w:w="1502"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指标名称</w:t>
            </w:r>
          </w:p>
        </w:tc>
        <w:tc>
          <w:tcPr>
            <w:tcW w:w="1488" w:type="dxa"/>
            <w:tcBorders>
              <w:tr2bl w:val="single" w:sz="4" w:space="0" w:color="auto"/>
            </w:tcBorders>
            <w:vAlign w:val="center"/>
          </w:tcPr>
          <w:p w:rsidR="00A32367" w:rsidRDefault="00A32367">
            <w:pPr>
              <w:spacing w:line="480" w:lineRule="exact"/>
              <w:jc w:val="center"/>
              <w:rPr>
                <w:rFonts w:ascii="新宋体" w:eastAsia="新宋体" w:hAnsi="新宋体" w:cs="新宋体"/>
                <w:sz w:val="22"/>
                <w:szCs w:val="22"/>
              </w:rPr>
            </w:pPr>
          </w:p>
        </w:tc>
        <w:tc>
          <w:tcPr>
            <w:tcW w:w="1470" w:type="dxa"/>
            <w:gridSpan w:val="2"/>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实际完成</w:t>
            </w:r>
          </w:p>
        </w:tc>
        <w:tc>
          <w:tcPr>
            <w:tcW w:w="1106" w:type="dxa"/>
            <w:tcBorders>
              <w:tr2bl w:val="single" w:sz="4" w:space="0" w:color="auto"/>
            </w:tcBorders>
            <w:vAlign w:val="center"/>
          </w:tcPr>
          <w:p w:rsidR="00A32367" w:rsidRDefault="00A32367">
            <w:pPr>
              <w:spacing w:line="480" w:lineRule="exact"/>
              <w:jc w:val="center"/>
              <w:rPr>
                <w:rFonts w:ascii="新宋体" w:eastAsia="新宋体" w:hAnsi="新宋体" w:cs="新宋体"/>
                <w:sz w:val="22"/>
                <w:szCs w:val="22"/>
              </w:rPr>
            </w:pPr>
          </w:p>
        </w:tc>
      </w:tr>
      <w:tr w:rsidR="00A32367">
        <w:trPr>
          <w:cantSplit/>
          <w:trHeight w:val="480"/>
        </w:trPr>
        <w:tc>
          <w:tcPr>
            <w:tcW w:w="1227" w:type="dxa"/>
            <w:vMerge/>
          </w:tcPr>
          <w:p w:rsidR="00A32367" w:rsidRDefault="00A32367">
            <w:pPr>
              <w:spacing w:line="480" w:lineRule="exact"/>
              <w:rPr>
                <w:rFonts w:ascii="新宋体" w:eastAsia="新宋体" w:hAnsi="新宋体" w:cs="新宋体"/>
                <w:sz w:val="22"/>
                <w:szCs w:val="22"/>
              </w:rPr>
            </w:pPr>
          </w:p>
        </w:tc>
        <w:tc>
          <w:tcPr>
            <w:tcW w:w="1115" w:type="dxa"/>
            <w:vMerge/>
          </w:tcPr>
          <w:p w:rsidR="00A32367" w:rsidRDefault="00A32367">
            <w:pPr>
              <w:spacing w:line="480" w:lineRule="exact"/>
              <w:rPr>
                <w:rFonts w:ascii="新宋体" w:eastAsia="新宋体" w:hAnsi="新宋体" w:cs="新宋体"/>
                <w:sz w:val="22"/>
                <w:szCs w:val="22"/>
              </w:rPr>
            </w:pPr>
          </w:p>
        </w:tc>
        <w:tc>
          <w:tcPr>
            <w:tcW w:w="1689" w:type="dxa"/>
            <w:vMerge/>
          </w:tcPr>
          <w:p w:rsidR="00A32367" w:rsidRDefault="00A32367">
            <w:pPr>
              <w:spacing w:line="480" w:lineRule="exact"/>
              <w:rPr>
                <w:rFonts w:ascii="新宋体" w:eastAsia="新宋体" w:hAnsi="新宋体" w:cs="新宋体"/>
                <w:sz w:val="22"/>
                <w:szCs w:val="22"/>
              </w:rPr>
            </w:pPr>
          </w:p>
        </w:tc>
        <w:tc>
          <w:tcPr>
            <w:tcW w:w="3703" w:type="dxa"/>
            <w:gridSpan w:val="4"/>
            <w:vMerge/>
          </w:tcPr>
          <w:p w:rsidR="00A32367" w:rsidRDefault="00A32367">
            <w:pPr>
              <w:spacing w:line="480" w:lineRule="exact"/>
              <w:rPr>
                <w:rFonts w:ascii="新宋体" w:eastAsia="新宋体" w:hAnsi="新宋体" w:cs="新宋体"/>
                <w:sz w:val="22"/>
                <w:szCs w:val="22"/>
              </w:rPr>
            </w:pPr>
          </w:p>
        </w:tc>
        <w:tc>
          <w:tcPr>
            <w:tcW w:w="1488" w:type="dxa"/>
            <w:vMerge/>
          </w:tcPr>
          <w:p w:rsidR="00A32367" w:rsidRDefault="00A32367">
            <w:pPr>
              <w:spacing w:line="480" w:lineRule="exact"/>
              <w:rPr>
                <w:rFonts w:ascii="新宋体" w:eastAsia="新宋体" w:hAnsi="新宋体" w:cs="新宋体"/>
                <w:sz w:val="22"/>
                <w:szCs w:val="22"/>
              </w:rPr>
            </w:pPr>
          </w:p>
        </w:tc>
        <w:tc>
          <w:tcPr>
            <w:tcW w:w="1502"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总产值</w:t>
            </w:r>
          </w:p>
        </w:tc>
        <w:tc>
          <w:tcPr>
            <w:tcW w:w="1488" w:type="dxa"/>
            <w:vAlign w:val="center"/>
          </w:tcPr>
          <w:p w:rsidR="00A32367" w:rsidRDefault="00D15047">
            <w:pPr>
              <w:spacing w:line="480" w:lineRule="exact"/>
              <w:ind w:firstLineChars="300" w:firstLine="660"/>
              <w:jc w:val="right"/>
              <w:rPr>
                <w:rFonts w:ascii="新宋体" w:eastAsia="新宋体" w:hAnsi="新宋体" w:cs="新宋体"/>
                <w:sz w:val="22"/>
                <w:szCs w:val="22"/>
              </w:rPr>
            </w:pPr>
            <w:r>
              <w:rPr>
                <w:rFonts w:ascii="新宋体" w:eastAsia="新宋体" w:hAnsi="新宋体" w:cs="新宋体" w:hint="eastAsia"/>
                <w:sz w:val="22"/>
                <w:szCs w:val="22"/>
              </w:rPr>
              <w:t>万元</w:t>
            </w:r>
          </w:p>
        </w:tc>
        <w:tc>
          <w:tcPr>
            <w:tcW w:w="1470" w:type="dxa"/>
            <w:gridSpan w:val="2"/>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总产值</w:t>
            </w:r>
          </w:p>
        </w:tc>
        <w:tc>
          <w:tcPr>
            <w:tcW w:w="1106"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 xml:space="preserve">   万元</w:t>
            </w:r>
          </w:p>
        </w:tc>
      </w:tr>
      <w:tr w:rsidR="00A32367">
        <w:trPr>
          <w:cantSplit/>
          <w:trHeight w:val="547"/>
        </w:trPr>
        <w:tc>
          <w:tcPr>
            <w:tcW w:w="1227" w:type="dxa"/>
            <w:vMerge/>
          </w:tcPr>
          <w:p w:rsidR="00A32367" w:rsidRDefault="00A32367">
            <w:pPr>
              <w:spacing w:line="480" w:lineRule="exact"/>
              <w:rPr>
                <w:rFonts w:ascii="新宋体" w:eastAsia="新宋体" w:hAnsi="新宋体" w:cs="新宋体"/>
                <w:sz w:val="22"/>
                <w:szCs w:val="22"/>
              </w:rPr>
            </w:pPr>
          </w:p>
        </w:tc>
        <w:tc>
          <w:tcPr>
            <w:tcW w:w="1115" w:type="dxa"/>
            <w:vMerge w:val="restart"/>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流动资金</w:t>
            </w:r>
          </w:p>
        </w:tc>
        <w:tc>
          <w:tcPr>
            <w:tcW w:w="1689" w:type="dxa"/>
            <w:vMerge w:val="restart"/>
          </w:tcPr>
          <w:p w:rsidR="00A32367" w:rsidRDefault="00A32367">
            <w:pPr>
              <w:spacing w:line="480" w:lineRule="exact"/>
              <w:jc w:val="right"/>
              <w:rPr>
                <w:rFonts w:ascii="新宋体" w:eastAsia="新宋体" w:hAnsi="新宋体" w:cs="新宋体"/>
                <w:sz w:val="22"/>
                <w:szCs w:val="22"/>
              </w:rPr>
            </w:pPr>
          </w:p>
          <w:p w:rsidR="00A32367" w:rsidRDefault="00D15047">
            <w:pPr>
              <w:spacing w:line="480" w:lineRule="exact"/>
              <w:ind w:firstLineChars="300" w:firstLine="660"/>
              <w:jc w:val="right"/>
              <w:rPr>
                <w:rFonts w:ascii="新宋体" w:eastAsia="新宋体" w:hAnsi="新宋体" w:cs="新宋体"/>
                <w:sz w:val="22"/>
                <w:szCs w:val="22"/>
              </w:rPr>
            </w:pPr>
            <w:r>
              <w:rPr>
                <w:rFonts w:ascii="新宋体" w:eastAsia="新宋体" w:hAnsi="新宋体" w:cs="新宋体" w:hint="eastAsia"/>
                <w:sz w:val="22"/>
                <w:szCs w:val="22"/>
              </w:rPr>
              <w:t xml:space="preserve">万元 </w:t>
            </w:r>
          </w:p>
        </w:tc>
        <w:tc>
          <w:tcPr>
            <w:tcW w:w="728" w:type="dxa"/>
            <w:vMerge w:val="restart"/>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资金来源</w:t>
            </w:r>
          </w:p>
        </w:tc>
        <w:tc>
          <w:tcPr>
            <w:tcW w:w="1487" w:type="dxa"/>
            <w:gridSpan w:val="2"/>
            <w:vAlign w:val="center"/>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自有资金</w:t>
            </w:r>
          </w:p>
        </w:tc>
        <w:tc>
          <w:tcPr>
            <w:tcW w:w="1488"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 xml:space="preserve">  万元</w:t>
            </w:r>
          </w:p>
        </w:tc>
        <w:tc>
          <w:tcPr>
            <w:tcW w:w="1488" w:type="dxa"/>
            <w:vMerge/>
          </w:tcPr>
          <w:p w:rsidR="00A32367" w:rsidRDefault="00A32367">
            <w:pPr>
              <w:spacing w:line="480" w:lineRule="exact"/>
              <w:rPr>
                <w:rFonts w:ascii="新宋体" w:eastAsia="新宋体" w:hAnsi="新宋体" w:cs="新宋体"/>
                <w:sz w:val="22"/>
                <w:szCs w:val="22"/>
              </w:rPr>
            </w:pPr>
          </w:p>
        </w:tc>
        <w:tc>
          <w:tcPr>
            <w:tcW w:w="1502"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实现利润</w:t>
            </w:r>
          </w:p>
        </w:tc>
        <w:tc>
          <w:tcPr>
            <w:tcW w:w="1488" w:type="dxa"/>
            <w:vAlign w:val="center"/>
          </w:tcPr>
          <w:p w:rsidR="00A32367" w:rsidRDefault="00D15047">
            <w:pPr>
              <w:spacing w:line="480" w:lineRule="exact"/>
              <w:ind w:firstLineChars="300" w:firstLine="660"/>
              <w:jc w:val="right"/>
              <w:rPr>
                <w:rFonts w:ascii="新宋体" w:eastAsia="新宋体" w:hAnsi="新宋体" w:cs="新宋体"/>
                <w:sz w:val="22"/>
                <w:szCs w:val="22"/>
              </w:rPr>
            </w:pPr>
            <w:r>
              <w:rPr>
                <w:rFonts w:ascii="新宋体" w:eastAsia="新宋体" w:hAnsi="新宋体" w:cs="新宋体" w:hint="eastAsia"/>
                <w:sz w:val="22"/>
                <w:szCs w:val="22"/>
              </w:rPr>
              <w:t>万元</w:t>
            </w:r>
          </w:p>
        </w:tc>
        <w:tc>
          <w:tcPr>
            <w:tcW w:w="1470" w:type="dxa"/>
            <w:gridSpan w:val="2"/>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实现利润</w:t>
            </w:r>
          </w:p>
        </w:tc>
        <w:tc>
          <w:tcPr>
            <w:tcW w:w="1106" w:type="dxa"/>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 xml:space="preserve">   万元</w:t>
            </w:r>
          </w:p>
        </w:tc>
      </w:tr>
      <w:tr w:rsidR="00A32367">
        <w:trPr>
          <w:cantSplit/>
          <w:trHeight w:val="611"/>
        </w:trPr>
        <w:tc>
          <w:tcPr>
            <w:tcW w:w="1227" w:type="dxa"/>
            <w:vMerge/>
            <w:tcBorders>
              <w:bottom w:val="single" w:sz="4" w:space="0" w:color="auto"/>
            </w:tcBorders>
          </w:tcPr>
          <w:p w:rsidR="00A32367" w:rsidRDefault="00A32367">
            <w:pPr>
              <w:spacing w:line="480" w:lineRule="exact"/>
              <w:rPr>
                <w:rFonts w:ascii="新宋体" w:eastAsia="新宋体" w:hAnsi="新宋体" w:cs="新宋体"/>
                <w:sz w:val="22"/>
                <w:szCs w:val="22"/>
              </w:rPr>
            </w:pPr>
          </w:p>
        </w:tc>
        <w:tc>
          <w:tcPr>
            <w:tcW w:w="1115" w:type="dxa"/>
            <w:vMerge/>
            <w:tcBorders>
              <w:bottom w:val="single" w:sz="4" w:space="0" w:color="auto"/>
            </w:tcBorders>
          </w:tcPr>
          <w:p w:rsidR="00A32367" w:rsidRDefault="00A32367">
            <w:pPr>
              <w:spacing w:line="480" w:lineRule="exact"/>
              <w:rPr>
                <w:rFonts w:ascii="新宋体" w:eastAsia="新宋体" w:hAnsi="新宋体" w:cs="新宋体"/>
                <w:sz w:val="22"/>
                <w:szCs w:val="22"/>
              </w:rPr>
            </w:pPr>
          </w:p>
        </w:tc>
        <w:tc>
          <w:tcPr>
            <w:tcW w:w="1689" w:type="dxa"/>
            <w:vMerge/>
            <w:tcBorders>
              <w:bottom w:val="single" w:sz="4" w:space="0" w:color="auto"/>
            </w:tcBorders>
          </w:tcPr>
          <w:p w:rsidR="00A32367" w:rsidRDefault="00A32367">
            <w:pPr>
              <w:spacing w:line="480" w:lineRule="exact"/>
              <w:rPr>
                <w:rFonts w:ascii="新宋体" w:eastAsia="新宋体" w:hAnsi="新宋体" w:cs="新宋体"/>
                <w:sz w:val="22"/>
                <w:szCs w:val="22"/>
              </w:rPr>
            </w:pPr>
          </w:p>
        </w:tc>
        <w:tc>
          <w:tcPr>
            <w:tcW w:w="728" w:type="dxa"/>
            <w:vMerge/>
            <w:tcBorders>
              <w:bottom w:val="single" w:sz="4" w:space="0" w:color="auto"/>
            </w:tcBorders>
          </w:tcPr>
          <w:p w:rsidR="00A32367" w:rsidRDefault="00A32367">
            <w:pPr>
              <w:spacing w:line="480" w:lineRule="exact"/>
              <w:rPr>
                <w:rFonts w:ascii="新宋体" w:eastAsia="新宋体" w:hAnsi="新宋体" w:cs="新宋体"/>
                <w:sz w:val="22"/>
                <w:szCs w:val="22"/>
              </w:rPr>
            </w:pPr>
          </w:p>
        </w:tc>
        <w:tc>
          <w:tcPr>
            <w:tcW w:w="1487" w:type="dxa"/>
            <w:gridSpan w:val="2"/>
            <w:tcBorders>
              <w:bottom w:val="single" w:sz="4" w:space="0" w:color="auto"/>
            </w:tcBorders>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银行贷款</w:t>
            </w:r>
          </w:p>
        </w:tc>
        <w:tc>
          <w:tcPr>
            <w:tcW w:w="1488" w:type="dxa"/>
            <w:tcBorders>
              <w:bottom w:val="single" w:sz="4" w:space="0" w:color="auto"/>
            </w:tcBorders>
          </w:tcPr>
          <w:p w:rsidR="00A32367" w:rsidRDefault="00D15047">
            <w:pPr>
              <w:spacing w:line="480" w:lineRule="exact"/>
              <w:ind w:firstLineChars="100" w:firstLine="220"/>
              <w:rPr>
                <w:rFonts w:ascii="新宋体" w:eastAsia="新宋体" w:hAnsi="新宋体" w:cs="新宋体"/>
                <w:sz w:val="22"/>
                <w:szCs w:val="22"/>
              </w:rPr>
            </w:pPr>
            <w:r>
              <w:rPr>
                <w:rFonts w:ascii="新宋体" w:eastAsia="新宋体" w:hAnsi="新宋体" w:cs="新宋体" w:hint="eastAsia"/>
                <w:sz w:val="22"/>
                <w:szCs w:val="22"/>
              </w:rPr>
              <w:t>万元</w:t>
            </w:r>
          </w:p>
        </w:tc>
        <w:tc>
          <w:tcPr>
            <w:tcW w:w="1488" w:type="dxa"/>
            <w:vMerge/>
            <w:tcBorders>
              <w:bottom w:val="single" w:sz="4" w:space="0" w:color="auto"/>
            </w:tcBorders>
          </w:tcPr>
          <w:p w:rsidR="00A32367" w:rsidRDefault="00A32367">
            <w:pPr>
              <w:spacing w:line="480" w:lineRule="exact"/>
              <w:rPr>
                <w:rFonts w:ascii="新宋体" w:eastAsia="新宋体" w:hAnsi="新宋体" w:cs="新宋体"/>
                <w:sz w:val="22"/>
                <w:szCs w:val="22"/>
              </w:rPr>
            </w:pPr>
          </w:p>
        </w:tc>
        <w:tc>
          <w:tcPr>
            <w:tcW w:w="1502" w:type="dxa"/>
            <w:vMerge w:val="restart"/>
            <w:tcBorders>
              <w:bottom w:val="single" w:sz="4" w:space="0" w:color="auto"/>
            </w:tcBorders>
            <w:vAlign w:val="center"/>
          </w:tcPr>
          <w:p w:rsidR="00A32367" w:rsidRDefault="00D15047">
            <w:pPr>
              <w:spacing w:line="480" w:lineRule="exact"/>
              <w:jc w:val="center"/>
              <w:rPr>
                <w:rFonts w:ascii="新宋体" w:eastAsia="新宋体" w:hAnsi="新宋体" w:cs="新宋体"/>
                <w:sz w:val="22"/>
                <w:szCs w:val="22"/>
              </w:rPr>
            </w:pPr>
            <w:r>
              <w:rPr>
                <w:rFonts w:ascii="新宋体" w:eastAsia="新宋体" w:hAnsi="新宋体" w:cs="新宋体" w:hint="eastAsia"/>
                <w:sz w:val="22"/>
                <w:szCs w:val="22"/>
              </w:rPr>
              <w:t>主要业绩</w:t>
            </w:r>
          </w:p>
        </w:tc>
        <w:tc>
          <w:tcPr>
            <w:tcW w:w="4064" w:type="dxa"/>
            <w:gridSpan w:val="4"/>
            <w:vMerge w:val="restart"/>
            <w:tcBorders>
              <w:bottom w:val="single" w:sz="4" w:space="0" w:color="auto"/>
            </w:tcBorders>
            <w:vAlign w:val="center"/>
          </w:tcPr>
          <w:p w:rsidR="00A32367" w:rsidRDefault="00A32367">
            <w:pPr>
              <w:spacing w:line="480" w:lineRule="exact"/>
              <w:jc w:val="center"/>
              <w:rPr>
                <w:rFonts w:ascii="新宋体" w:eastAsia="新宋体" w:hAnsi="新宋体" w:cs="新宋体"/>
                <w:sz w:val="22"/>
                <w:szCs w:val="22"/>
              </w:rPr>
            </w:pPr>
          </w:p>
        </w:tc>
      </w:tr>
      <w:tr w:rsidR="00A32367">
        <w:trPr>
          <w:cantSplit/>
          <w:trHeight w:val="390"/>
        </w:trPr>
        <w:tc>
          <w:tcPr>
            <w:tcW w:w="1227" w:type="dxa"/>
            <w:vMerge/>
          </w:tcPr>
          <w:p w:rsidR="00A32367" w:rsidRDefault="00A32367">
            <w:pPr>
              <w:spacing w:line="480" w:lineRule="exact"/>
              <w:rPr>
                <w:rFonts w:ascii="新宋体" w:eastAsia="新宋体" w:hAnsi="新宋体" w:cs="新宋体"/>
                <w:sz w:val="22"/>
                <w:szCs w:val="22"/>
              </w:rPr>
            </w:pPr>
          </w:p>
        </w:tc>
        <w:tc>
          <w:tcPr>
            <w:tcW w:w="1115" w:type="dxa"/>
            <w:vMerge w:val="restart"/>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固定资产</w:t>
            </w:r>
          </w:p>
        </w:tc>
        <w:tc>
          <w:tcPr>
            <w:tcW w:w="1689" w:type="dxa"/>
            <w:vMerge w:val="restart"/>
          </w:tcPr>
          <w:p w:rsidR="00A32367" w:rsidRDefault="00D15047">
            <w:pPr>
              <w:spacing w:line="480" w:lineRule="exact"/>
              <w:jc w:val="right"/>
              <w:rPr>
                <w:rFonts w:ascii="新宋体" w:eastAsia="新宋体" w:hAnsi="新宋体" w:cs="新宋体"/>
                <w:sz w:val="22"/>
                <w:szCs w:val="22"/>
              </w:rPr>
            </w:pPr>
            <w:r>
              <w:rPr>
                <w:rFonts w:ascii="新宋体" w:eastAsia="新宋体" w:hAnsi="新宋体" w:cs="新宋体" w:hint="eastAsia"/>
                <w:sz w:val="22"/>
                <w:szCs w:val="22"/>
              </w:rPr>
              <w:t>原值   万元</w:t>
            </w:r>
          </w:p>
          <w:p w:rsidR="00A32367" w:rsidRDefault="00D15047">
            <w:pPr>
              <w:spacing w:line="480" w:lineRule="exact"/>
              <w:jc w:val="right"/>
              <w:rPr>
                <w:rFonts w:ascii="新宋体" w:eastAsia="新宋体" w:hAnsi="新宋体" w:cs="新宋体"/>
                <w:sz w:val="22"/>
                <w:szCs w:val="22"/>
              </w:rPr>
            </w:pPr>
            <w:r>
              <w:rPr>
                <w:rFonts w:ascii="新宋体" w:eastAsia="新宋体" w:hAnsi="新宋体" w:cs="新宋体" w:hint="eastAsia"/>
                <w:sz w:val="22"/>
                <w:szCs w:val="22"/>
              </w:rPr>
              <w:t>净值   万元</w:t>
            </w:r>
          </w:p>
        </w:tc>
        <w:tc>
          <w:tcPr>
            <w:tcW w:w="728" w:type="dxa"/>
            <w:vMerge w:val="restart"/>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资金性质</w:t>
            </w:r>
          </w:p>
        </w:tc>
        <w:tc>
          <w:tcPr>
            <w:tcW w:w="1487" w:type="dxa"/>
            <w:gridSpan w:val="2"/>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生产性</w:t>
            </w:r>
          </w:p>
        </w:tc>
        <w:tc>
          <w:tcPr>
            <w:tcW w:w="1488" w:type="dxa"/>
          </w:tcPr>
          <w:p w:rsidR="00A32367" w:rsidRDefault="00D15047">
            <w:pPr>
              <w:spacing w:line="480" w:lineRule="exact"/>
              <w:ind w:left="220" w:hangingChars="100" w:hanging="220"/>
              <w:rPr>
                <w:rFonts w:ascii="新宋体" w:eastAsia="新宋体" w:hAnsi="新宋体" w:cs="新宋体"/>
                <w:sz w:val="22"/>
                <w:szCs w:val="22"/>
              </w:rPr>
            </w:pPr>
            <w:r>
              <w:rPr>
                <w:rFonts w:ascii="新宋体" w:eastAsia="新宋体" w:hAnsi="新宋体" w:cs="新宋体" w:hint="eastAsia"/>
                <w:sz w:val="22"/>
                <w:szCs w:val="22"/>
              </w:rPr>
              <w:t xml:space="preserve">      万元</w:t>
            </w:r>
          </w:p>
        </w:tc>
        <w:tc>
          <w:tcPr>
            <w:tcW w:w="1488" w:type="dxa"/>
            <w:vMerge/>
          </w:tcPr>
          <w:p w:rsidR="00A32367" w:rsidRDefault="00A32367">
            <w:pPr>
              <w:spacing w:line="480" w:lineRule="exact"/>
              <w:rPr>
                <w:rFonts w:ascii="新宋体" w:eastAsia="新宋体" w:hAnsi="新宋体" w:cs="新宋体"/>
                <w:sz w:val="22"/>
                <w:szCs w:val="22"/>
              </w:rPr>
            </w:pPr>
          </w:p>
        </w:tc>
        <w:tc>
          <w:tcPr>
            <w:tcW w:w="1502" w:type="dxa"/>
            <w:vMerge/>
          </w:tcPr>
          <w:p w:rsidR="00A32367" w:rsidRDefault="00A32367">
            <w:pPr>
              <w:spacing w:line="480" w:lineRule="exact"/>
              <w:rPr>
                <w:rFonts w:ascii="新宋体" w:eastAsia="新宋体" w:hAnsi="新宋体" w:cs="新宋体"/>
                <w:sz w:val="22"/>
                <w:szCs w:val="22"/>
              </w:rPr>
            </w:pPr>
          </w:p>
        </w:tc>
        <w:tc>
          <w:tcPr>
            <w:tcW w:w="4064" w:type="dxa"/>
            <w:gridSpan w:val="4"/>
            <w:vMerge/>
          </w:tcPr>
          <w:p w:rsidR="00A32367" w:rsidRDefault="00A32367">
            <w:pPr>
              <w:spacing w:line="480" w:lineRule="exact"/>
              <w:rPr>
                <w:rFonts w:ascii="新宋体" w:eastAsia="新宋体" w:hAnsi="新宋体" w:cs="新宋体"/>
                <w:sz w:val="22"/>
                <w:szCs w:val="22"/>
              </w:rPr>
            </w:pPr>
          </w:p>
        </w:tc>
      </w:tr>
      <w:tr w:rsidR="00A32367">
        <w:trPr>
          <w:cantSplit/>
          <w:trHeight w:val="317"/>
        </w:trPr>
        <w:tc>
          <w:tcPr>
            <w:tcW w:w="1227" w:type="dxa"/>
            <w:vMerge/>
          </w:tcPr>
          <w:p w:rsidR="00A32367" w:rsidRDefault="00A32367">
            <w:pPr>
              <w:spacing w:line="480" w:lineRule="exact"/>
              <w:rPr>
                <w:rFonts w:ascii="新宋体" w:eastAsia="新宋体" w:hAnsi="新宋体" w:cs="新宋体"/>
                <w:sz w:val="22"/>
                <w:szCs w:val="22"/>
              </w:rPr>
            </w:pPr>
          </w:p>
        </w:tc>
        <w:tc>
          <w:tcPr>
            <w:tcW w:w="1115" w:type="dxa"/>
            <w:vMerge/>
          </w:tcPr>
          <w:p w:rsidR="00A32367" w:rsidRDefault="00A32367">
            <w:pPr>
              <w:spacing w:line="480" w:lineRule="exact"/>
              <w:rPr>
                <w:rFonts w:ascii="新宋体" w:eastAsia="新宋体" w:hAnsi="新宋体" w:cs="新宋体"/>
                <w:sz w:val="22"/>
                <w:szCs w:val="22"/>
              </w:rPr>
            </w:pPr>
          </w:p>
        </w:tc>
        <w:tc>
          <w:tcPr>
            <w:tcW w:w="1689" w:type="dxa"/>
            <w:vMerge/>
          </w:tcPr>
          <w:p w:rsidR="00A32367" w:rsidRDefault="00A32367">
            <w:pPr>
              <w:spacing w:line="480" w:lineRule="exact"/>
              <w:rPr>
                <w:rFonts w:ascii="新宋体" w:eastAsia="新宋体" w:hAnsi="新宋体" w:cs="新宋体"/>
                <w:sz w:val="22"/>
                <w:szCs w:val="22"/>
              </w:rPr>
            </w:pPr>
          </w:p>
        </w:tc>
        <w:tc>
          <w:tcPr>
            <w:tcW w:w="728" w:type="dxa"/>
            <w:vMerge/>
          </w:tcPr>
          <w:p w:rsidR="00A32367" w:rsidRDefault="00A32367">
            <w:pPr>
              <w:spacing w:line="480" w:lineRule="exact"/>
              <w:rPr>
                <w:rFonts w:ascii="新宋体" w:eastAsia="新宋体" w:hAnsi="新宋体" w:cs="新宋体"/>
                <w:sz w:val="22"/>
                <w:szCs w:val="22"/>
              </w:rPr>
            </w:pPr>
          </w:p>
        </w:tc>
        <w:tc>
          <w:tcPr>
            <w:tcW w:w="1487" w:type="dxa"/>
            <w:gridSpan w:val="2"/>
          </w:tcPr>
          <w:p w:rsidR="00A32367" w:rsidRDefault="00D15047">
            <w:pPr>
              <w:spacing w:line="480" w:lineRule="exact"/>
              <w:rPr>
                <w:rFonts w:ascii="新宋体" w:eastAsia="新宋体" w:hAnsi="新宋体" w:cs="新宋体"/>
                <w:sz w:val="22"/>
                <w:szCs w:val="22"/>
              </w:rPr>
            </w:pPr>
            <w:r>
              <w:rPr>
                <w:rFonts w:ascii="新宋体" w:eastAsia="新宋体" w:hAnsi="新宋体" w:cs="新宋体" w:hint="eastAsia"/>
                <w:sz w:val="22"/>
                <w:szCs w:val="22"/>
              </w:rPr>
              <w:t>非生产性</w:t>
            </w:r>
          </w:p>
        </w:tc>
        <w:tc>
          <w:tcPr>
            <w:tcW w:w="1488" w:type="dxa"/>
          </w:tcPr>
          <w:p w:rsidR="00A32367" w:rsidRDefault="00D15047">
            <w:pPr>
              <w:spacing w:line="480" w:lineRule="exact"/>
              <w:ind w:left="220" w:hangingChars="100" w:hanging="220"/>
              <w:rPr>
                <w:rFonts w:ascii="新宋体" w:eastAsia="新宋体" w:hAnsi="新宋体" w:cs="新宋体"/>
                <w:sz w:val="22"/>
                <w:szCs w:val="22"/>
              </w:rPr>
            </w:pPr>
            <w:r>
              <w:rPr>
                <w:rFonts w:ascii="新宋体" w:eastAsia="新宋体" w:hAnsi="新宋体" w:cs="新宋体" w:hint="eastAsia"/>
                <w:sz w:val="22"/>
                <w:szCs w:val="22"/>
              </w:rPr>
              <w:t xml:space="preserve">      万元</w:t>
            </w:r>
          </w:p>
        </w:tc>
        <w:tc>
          <w:tcPr>
            <w:tcW w:w="1488" w:type="dxa"/>
            <w:vMerge/>
          </w:tcPr>
          <w:p w:rsidR="00A32367" w:rsidRDefault="00A32367">
            <w:pPr>
              <w:spacing w:line="480" w:lineRule="exact"/>
              <w:rPr>
                <w:rFonts w:ascii="新宋体" w:eastAsia="新宋体" w:hAnsi="新宋体" w:cs="新宋体"/>
                <w:sz w:val="22"/>
                <w:szCs w:val="22"/>
              </w:rPr>
            </w:pPr>
          </w:p>
        </w:tc>
        <w:tc>
          <w:tcPr>
            <w:tcW w:w="1502" w:type="dxa"/>
            <w:vMerge/>
          </w:tcPr>
          <w:p w:rsidR="00A32367" w:rsidRDefault="00A32367">
            <w:pPr>
              <w:spacing w:line="480" w:lineRule="exact"/>
              <w:rPr>
                <w:rFonts w:ascii="新宋体" w:eastAsia="新宋体" w:hAnsi="新宋体" w:cs="新宋体"/>
                <w:sz w:val="22"/>
                <w:szCs w:val="22"/>
              </w:rPr>
            </w:pPr>
          </w:p>
        </w:tc>
        <w:tc>
          <w:tcPr>
            <w:tcW w:w="4064" w:type="dxa"/>
            <w:gridSpan w:val="4"/>
            <w:vMerge/>
          </w:tcPr>
          <w:p w:rsidR="00A32367" w:rsidRDefault="00A32367">
            <w:pPr>
              <w:spacing w:line="480" w:lineRule="exact"/>
              <w:rPr>
                <w:rFonts w:ascii="新宋体" w:eastAsia="新宋体" w:hAnsi="新宋体" w:cs="新宋体"/>
                <w:sz w:val="22"/>
                <w:szCs w:val="22"/>
              </w:rPr>
            </w:pPr>
          </w:p>
        </w:tc>
      </w:tr>
    </w:tbl>
    <w:p w:rsidR="00A32367" w:rsidRDefault="00A32367">
      <w:pPr>
        <w:spacing w:line="460" w:lineRule="exact"/>
        <w:ind w:firstLineChars="245" w:firstLine="541"/>
        <w:rPr>
          <w:rFonts w:ascii="新宋体" w:eastAsia="新宋体" w:hAnsi="新宋体" w:cs="新宋体"/>
          <w:b/>
          <w:bCs/>
          <w:sz w:val="22"/>
          <w:szCs w:val="22"/>
        </w:rPr>
      </w:pPr>
    </w:p>
    <w:p w:rsidR="00A32367" w:rsidRDefault="00A32367">
      <w:pPr>
        <w:tabs>
          <w:tab w:val="left" w:pos="1620"/>
        </w:tabs>
        <w:spacing w:line="460" w:lineRule="exact"/>
        <w:rPr>
          <w:rFonts w:ascii="新宋体" w:eastAsia="新宋体" w:hAnsi="新宋体" w:cs="新宋体"/>
          <w:b/>
          <w:bCs/>
          <w:sz w:val="22"/>
          <w:szCs w:val="22"/>
        </w:rPr>
      </w:pPr>
    </w:p>
    <w:p w:rsidR="00A32367" w:rsidRDefault="00A32367">
      <w:pPr>
        <w:tabs>
          <w:tab w:val="left" w:pos="1620"/>
        </w:tabs>
        <w:spacing w:line="460" w:lineRule="exact"/>
        <w:rPr>
          <w:rFonts w:ascii="新宋体" w:eastAsia="新宋体" w:hAnsi="新宋体" w:cs="新宋体"/>
          <w:b/>
          <w:bCs/>
          <w:sz w:val="22"/>
          <w:szCs w:val="22"/>
        </w:rPr>
      </w:pPr>
    </w:p>
    <w:p w:rsidR="00A32367" w:rsidRDefault="00A32367">
      <w:pPr>
        <w:tabs>
          <w:tab w:val="left" w:pos="1620"/>
        </w:tabs>
        <w:spacing w:line="460" w:lineRule="exact"/>
        <w:rPr>
          <w:rFonts w:ascii="新宋体" w:eastAsia="新宋体" w:hAnsi="新宋体" w:cs="新宋体"/>
          <w:b/>
          <w:bCs/>
          <w:sz w:val="22"/>
          <w:szCs w:val="22"/>
        </w:rPr>
        <w:sectPr w:rsidR="00A32367">
          <w:pgSz w:w="16840" w:h="11907" w:orient="landscape"/>
          <w:pgMar w:top="1134" w:right="1134" w:bottom="1134" w:left="1134" w:header="851" w:footer="992" w:gutter="0"/>
          <w:cols w:space="720"/>
          <w:docGrid w:linePitch="312"/>
        </w:sectPr>
      </w:pPr>
    </w:p>
    <w:p w:rsidR="00A32367" w:rsidRDefault="00D15047">
      <w:pPr>
        <w:spacing w:line="420" w:lineRule="exact"/>
        <w:ind w:leftChars="245" w:left="514"/>
        <w:outlineLvl w:val="3"/>
        <w:rPr>
          <w:rFonts w:ascii="新宋体" w:eastAsia="新宋体" w:hAnsi="新宋体"/>
          <w:b/>
          <w:bCs/>
          <w:sz w:val="22"/>
          <w:szCs w:val="22"/>
        </w:rPr>
      </w:pPr>
      <w:r>
        <w:rPr>
          <w:rFonts w:ascii="新宋体" w:eastAsia="新宋体" w:hAnsi="新宋体" w:hint="eastAsia"/>
          <w:b/>
          <w:bCs/>
          <w:sz w:val="22"/>
          <w:szCs w:val="22"/>
        </w:rPr>
        <w:lastRenderedPageBreak/>
        <w:t>（3）有效营业执照（复印件盖单位公章）</w:t>
      </w:r>
    </w:p>
    <w:p w:rsidR="00A32367" w:rsidRDefault="00D15047">
      <w:pPr>
        <w:spacing w:line="420" w:lineRule="exact"/>
        <w:ind w:leftChars="245" w:left="514"/>
        <w:outlineLvl w:val="3"/>
        <w:rPr>
          <w:rFonts w:ascii="新宋体" w:eastAsia="新宋体" w:hAnsi="新宋体"/>
          <w:b/>
          <w:bCs/>
          <w:sz w:val="22"/>
          <w:szCs w:val="22"/>
        </w:rPr>
      </w:pPr>
      <w:r>
        <w:rPr>
          <w:rFonts w:ascii="新宋体" w:eastAsia="新宋体" w:hAnsi="新宋体" w:hint="eastAsia"/>
          <w:b/>
          <w:bCs/>
          <w:sz w:val="22"/>
          <w:szCs w:val="22"/>
        </w:rPr>
        <w:t>（4）相关资质的证明材料</w:t>
      </w:r>
    </w:p>
    <w:p w:rsidR="00A32367" w:rsidRDefault="00D15047">
      <w:pPr>
        <w:tabs>
          <w:tab w:val="left" w:pos="1620"/>
        </w:tabs>
        <w:spacing w:line="460" w:lineRule="exact"/>
        <w:ind w:firstLineChars="300" w:firstLine="663"/>
        <w:jc w:val="left"/>
        <w:outlineLvl w:val="3"/>
        <w:rPr>
          <w:rFonts w:ascii="新宋体" w:eastAsia="新宋体" w:hAnsi="新宋体" w:cs="新宋体"/>
          <w:b/>
          <w:bCs/>
          <w:sz w:val="22"/>
          <w:szCs w:val="22"/>
        </w:rPr>
      </w:pPr>
      <w:r>
        <w:rPr>
          <w:rFonts w:ascii="新宋体" w:eastAsia="新宋体" w:hAnsi="新宋体" w:cs="新宋体" w:hint="eastAsia"/>
          <w:b/>
          <w:bCs/>
          <w:sz w:val="22"/>
          <w:szCs w:val="22"/>
        </w:rPr>
        <w:t>（5）比选申请人信用查询</w:t>
      </w:r>
    </w:p>
    <w:p w:rsidR="00A32367" w:rsidRDefault="00D15047">
      <w:pPr>
        <w:tabs>
          <w:tab w:val="left" w:pos="360"/>
        </w:tabs>
        <w:spacing w:line="460" w:lineRule="exact"/>
        <w:ind w:firstLineChars="250" w:firstLine="550"/>
        <w:rPr>
          <w:rFonts w:ascii="新宋体" w:eastAsia="新宋体" w:hAnsi="新宋体"/>
          <w:sz w:val="22"/>
        </w:rPr>
      </w:pPr>
      <w:r>
        <w:rPr>
          <w:rFonts w:ascii="新宋体" w:eastAsia="新宋体" w:hAnsi="新宋体" w:hint="eastAsia"/>
          <w:sz w:val="22"/>
        </w:rPr>
        <w:t>1、比选申请人信用信息查询的查询渠道：“信用中国”(www.creditchina.gov.cn)；“中国政府采购网”（http://www.ccgp.gov.cn/）；</w:t>
      </w:r>
    </w:p>
    <w:p w:rsidR="00A32367" w:rsidRDefault="00D15047">
      <w:pPr>
        <w:tabs>
          <w:tab w:val="left" w:pos="360"/>
        </w:tabs>
        <w:spacing w:line="460" w:lineRule="exact"/>
        <w:ind w:firstLineChars="250" w:firstLine="550"/>
        <w:rPr>
          <w:rFonts w:ascii="新宋体" w:eastAsia="新宋体" w:hAnsi="新宋体"/>
          <w:sz w:val="22"/>
        </w:rPr>
      </w:pPr>
      <w:r>
        <w:rPr>
          <w:rFonts w:ascii="新宋体" w:eastAsia="新宋体" w:hAnsi="新宋体" w:hint="eastAsia"/>
          <w:sz w:val="22"/>
        </w:rPr>
        <w:t>2、比选申请人信用信息查询截止时点：比选公告发布之日至比选申请文件递交截止时间前。</w:t>
      </w:r>
    </w:p>
    <w:p w:rsidR="00A32367" w:rsidRDefault="00D15047">
      <w:pPr>
        <w:tabs>
          <w:tab w:val="left" w:pos="360"/>
        </w:tabs>
        <w:spacing w:line="460" w:lineRule="exact"/>
        <w:ind w:firstLineChars="250" w:firstLine="550"/>
        <w:rPr>
          <w:rFonts w:ascii="新宋体" w:eastAsia="新宋体" w:hAnsi="新宋体"/>
          <w:sz w:val="22"/>
        </w:rPr>
      </w:pPr>
      <w:r>
        <w:rPr>
          <w:rFonts w:ascii="新宋体" w:eastAsia="新宋体" w:hAnsi="新宋体" w:hint="eastAsia"/>
          <w:sz w:val="22"/>
        </w:rPr>
        <w:t>3、比选申请人信用信息查询记录和证据留存的具体方式：网页截图打印；</w:t>
      </w:r>
    </w:p>
    <w:p w:rsidR="00A32367" w:rsidRDefault="00D15047">
      <w:pPr>
        <w:tabs>
          <w:tab w:val="left" w:pos="360"/>
        </w:tabs>
        <w:spacing w:line="460" w:lineRule="exact"/>
        <w:ind w:firstLineChars="250" w:firstLine="550"/>
        <w:rPr>
          <w:rFonts w:ascii="新宋体" w:eastAsia="新宋体" w:hAnsi="新宋体"/>
          <w:sz w:val="22"/>
          <w:szCs w:val="22"/>
        </w:rPr>
      </w:pPr>
      <w:r>
        <w:rPr>
          <w:rFonts w:ascii="新宋体" w:eastAsia="新宋体" w:hAnsi="新宋体" w:hint="eastAsia"/>
          <w:sz w:val="22"/>
        </w:rPr>
        <w:t>4、信用信息的使用规则：对列入失信被执行人、重大税收违法案件当事人名单、政府采购严重违法失信行为记录名单及其他不符合合格比选申请人，其比选申请文件做无效处理。</w:t>
      </w:r>
    </w:p>
    <w:p w:rsidR="00A32367" w:rsidRDefault="00A32367">
      <w:pPr>
        <w:spacing w:line="380" w:lineRule="exact"/>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A32367">
      <w:pPr>
        <w:pStyle w:val="a0"/>
      </w:pPr>
    </w:p>
    <w:p w:rsidR="00A32367" w:rsidRDefault="00A32367">
      <w:pPr>
        <w:rPr>
          <w:rFonts w:ascii="新宋体" w:eastAsia="新宋体" w:hAnsi="新宋体" w:cs="新宋体"/>
          <w:b/>
          <w:bCs/>
          <w:sz w:val="22"/>
          <w:szCs w:val="22"/>
        </w:rPr>
      </w:pPr>
    </w:p>
    <w:p w:rsidR="00A32367" w:rsidRDefault="00A32367">
      <w:pPr>
        <w:rPr>
          <w:rFonts w:ascii="新宋体" w:eastAsia="新宋体" w:hAnsi="新宋体" w:cs="新宋体"/>
          <w:b/>
          <w:bCs/>
          <w:sz w:val="22"/>
          <w:szCs w:val="22"/>
        </w:rPr>
      </w:pPr>
    </w:p>
    <w:p w:rsidR="00A32367" w:rsidRDefault="00D15047">
      <w:pPr>
        <w:outlineLvl w:val="1"/>
        <w:rPr>
          <w:rFonts w:ascii="新宋体" w:eastAsia="新宋体" w:hAnsi="新宋体" w:cs="新宋体"/>
          <w:b/>
          <w:bCs/>
          <w:sz w:val="22"/>
          <w:szCs w:val="22"/>
        </w:rPr>
      </w:pPr>
      <w:r>
        <w:rPr>
          <w:rFonts w:ascii="新宋体" w:eastAsia="新宋体" w:hAnsi="新宋体" w:cs="新宋体" w:hint="eastAsia"/>
          <w:b/>
          <w:bCs/>
          <w:sz w:val="22"/>
          <w:szCs w:val="22"/>
        </w:rPr>
        <w:lastRenderedPageBreak/>
        <w:t>附件五</w:t>
      </w:r>
    </w:p>
    <w:p w:rsidR="00A32367" w:rsidRDefault="00D15047">
      <w:pPr>
        <w:spacing w:line="560" w:lineRule="exact"/>
        <w:ind w:firstLine="435"/>
        <w:jc w:val="center"/>
        <w:outlineLvl w:val="2"/>
        <w:rPr>
          <w:rFonts w:ascii="新宋体" w:eastAsia="新宋体" w:hAnsi="新宋体" w:cs="新宋体"/>
          <w:b/>
          <w:bCs/>
          <w:sz w:val="22"/>
          <w:szCs w:val="22"/>
        </w:rPr>
      </w:pPr>
      <w:r>
        <w:rPr>
          <w:rFonts w:ascii="新宋体" w:eastAsia="新宋体" w:hAnsi="新宋体" w:cs="新宋体" w:hint="eastAsia"/>
          <w:b/>
          <w:bCs/>
          <w:sz w:val="28"/>
          <w:szCs w:val="28"/>
        </w:rPr>
        <w:t>偏离表</w:t>
      </w:r>
    </w:p>
    <w:p w:rsidR="00A32367" w:rsidRDefault="00D15047">
      <w:pPr>
        <w:spacing w:line="560" w:lineRule="exact"/>
        <w:ind w:firstLineChars="196" w:firstLine="433"/>
        <w:rPr>
          <w:rFonts w:ascii="新宋体" w:eastAsia="新宋体" w:hAnsi="新宋体" w:cs="新宋体"/>
          <w:b/>
          <w:bCs/>
          <w:sz w:val="22"/>
          <w:szCs w:val="22"/>
        </w:rPr>
      </w:pPr>
      <w:r>
        <w:rPr>
          <w:rFonts w:ascii="新宋体" w:eastAsia="新宋体" w:hAnsi="新宋体" w:cs="新宋体" w:hint="eastAsia"/>
          <w:b/>
          <w:sz w:val="22"/>
          <w:szCs w:val="22"/>
        </w:rPr>
        <w:t>项目名称：                                          项目编号：</w:t>
      </w:r>
    </w:p>
    <w:tbl>
      <w:tblPr>
        <w:tblW w:w="877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4"/>
        <w:gridCol w:w="1754"/>
        <w:gridCol w:w="1754"/>
        <w:gridCol w:w="1755"/>
        <w:gridCol w:w="1755"/>
      </w:tblGrid>
      <w:tr w:rsidR="00A32367">
        <w:trPr>
          <w:trHeight w:val="792"/>
        </w:trPr>
        <w:tc>
          <w:tcPr>
            <w:tcW w:w="1754" w:type="dxa"/>
            <w:shd w:val="clear" w:color="auto" w:fill="FFFFFF"/>
            <w:vAlign w:val="center"/>
          </w:tcPr>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序号</w:t>
            </w:r>
          </w:p>
        </w:tc>
        <w:tc>
          <w:tcPr>
            <w:tcW w:w="1754" w:type="dxa"/>
            <w:shd w:val="clear" w:color="auto" w:fill="FFFFFF"/>
            <w:vAlign w:val="center"/>
          </w:tcPr>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比选文件</w:t>
            </w:r>
          </w:p>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条目</w:t>
            </w:r>
          </w:p>
        </w:tc>
        <w:tc>
          <w:tcPr>
            <w:tcW w:w="1754" w:type="dxa"/>
            <w:shd w:val="clear" w:color="auto" w:fill="FFFFFF"/>
            <w:vAlign w:val="center"/>
          </w:tcPr>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比选文件</w:t>
            </w:r>
          </w:p>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规格要求</w:t>
            </w:r>
          </w:p>
        </w:tc>
        <w:tc>
          <w:tcPr>
            <w:tcW w:w="1755" w:type="dxa"/>
            <w:shd w:val="clear" w:color="auto" w:fill="FFFFFF"/>
            <w:vAlign w:val="center"/>
          </w:tcPr>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比选申请文件</w:t>
            </w:r>
          </w:p>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对应规格</w:t>
            </w:r>
          </w:p>
        </w:tc>
        <w:tc>
          <w:tcPr>
            <w:tcW w:w="1755" w:type="dxa"/>
            <w:shd w:val="clear" w:color="auto" w:fill="FFFFFF"/>
            <w:vAlign w:val="center"/>
          </w:tcPr>
          <w:p w:rsidR="00A32367" w:rsidRDefault="00D15047">
            <w:pPr>
              <w:jc w:val="center"/>
              <w:rPr>
                <w:rFonts w:ascii="新宋体" w:eastAsia="新宋体" w:hAnsi="新宋体" w:cs="新宋体"/>
                <w:b/>
                <w:sz w:val="22"/>
                <w:szCs w:val="22"/>
              </w:rPr>
            </w:pPr>
            <w:r>
              <w:rPr>
                <w:rFonts w:ascii="新宋体" w:eastAsia="新宋体" w:hAnsi="新宋体" w:cs="新宋体" w:hint="eastAsia"/>
                <w:b/>
                <w:sz w:val="22"/>
                <w:szCs w:val="22"/>
              </w:rPr>
              <w:t>说   明</w:t>
            </w:r>
          </w:p>
        </w:tc>
      </w:tr>
      <w:tr w:rsidR="00A32367">
        <w:trPr>
          <w:cantSplit/>
          <w:trHeight w:val="840"/>
        </w:trPr>
        <w:tc>
          <w:tcPr>
            <w:tcW w:w="1754" w:type="dxa"/>
            <w:vAlign w:val="center"/>
          </w:tcPr>
          <w:p w:rsidR="00A32367" w:rsidRDefault="00A32367">
            <w:pPr>
              <w:ind w:firstLineChars="100" w:firstLine="220"/>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ind w:firstLineChars="100" w:firstLine="220"/>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r w:rsidR="00A32367">
        <w:trPr>
          <w:cantSplit/>
          <w:trHeight w:val="871"/>
        </w:trPr>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4"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c>
          <w:tcPr>
            <w:tcW w:w="1755" w:type="dxa"/>
            <w:vAlign w:val="center"/>
          </w:tcPr>
          <w:p w:rsidR="00A32367" w:rsidRDefault="00A32367">
            <w:pPr>
              <w:jc w:val="center"/>
              <w:rPr>
                <w:rFonts w:ascii="新宋体" w:eastAsia="新宋体" w:hAnsi="新宋体" w:cs="新宋体"/>
                <w:sz w:val="22"/>
                <w:szCs w:val="22"/>
              </w:rPr>
            </w:pPr>
          </w:p>
        </w:tc>
      </w:tr>
    </w:tbl>
    <w:p w:rsidR="00A32367" w:rsidRDefault="00D15047">
      <w:pPr>
        <w:rPr>
          <w:rFonts w:ascii="新宋体" w:eastAsia="新宋体" w:hAnsi="新宋体"/>
          <w:sz w:val="22"/>
          <w:szCs w:val="22"/>
        </w:rPr>
      </w:pPr>
      <w:r>
        <w:rPr>
          <w:rFonts w:ascii="新宋体" w:eastAsia="新宋体" w:hAnsi="新宋体" w:hint="eastAsia"/>
          <w:b/>
          <w:bCs/>
          <w:sz w:val="22"/>
          <w:szCs w:val="22"/>
        </w:rPr>
        <w:t>注： 如有偏离，必须在偏离表中进行详细对比说明并注明正偏离和负偏离，如不说明偏离情况，视为完全响应比选文件要求无偏离</w:t>
      </w:r>
    </w:p>
    <w:p w:rsidR="00A32367" w:rsidRDefault="00A32367">
      <w:pPr>
        <w:rPr>
          <w:rFonts w:ascii="新宋体" w:eastAsia="新宋体" w:hAnsi="新宋体" w:cs="新宋体"/>
          <w:sz w:val="22"/>
          <w:szCs w:val="22"/>
        </w:rPr>
      </w:pPr>
    </w:p>
    <w:p w:rsidR="00A32367" w:rsidRDefault="00D15047">
      <w:pPr>
        <w:pStyle w:val="ad"/>
        <w:spacing w:line="400" w:lineRule="atLeast"/>
        <w:ind w:leftChars="2500" w:left="5355" w:hangingChars="50" w:hanging="105"/>
        <w:rPr>
          <w:rFonts w:ascii="新宋体" w:eastAsia="新宋体" w:hAnsi="新宋体" w:cs="新宋体"/>
          <w:b w:val="0"/>
          <w:bCs/>
          <w:szCs w:val="22"/>
        </w:rPr>
      </w:pPr>
      <w:r>
        <w:rPr>
          <w:rFonts w:ascii="新宋体" w:eastAsia="新宋体" w:hAnsi="新宋体" w:cs="新宋体" w:hint="eastAsia"/>
          <w:b w:val="0"/>
          <w:bCs/>
          <w:szCs w:val="22"/>
        </w:rPr>
        <w:t>比选申请人全称（盖章）：</w:t>
      </w:r>
    </w:p>
    <w:p w:rsidR="00A32367" w:rsidRDefault="00D15047">
      <w:pPr>
        <w:spacing w:line="400" w:lineRule="exact"/>
        <w:rPr>
          <w:rFonts w:ascii="新宋体" w:eastAsia="新宋体" w:hAnsi="新宋体" w:cs="新宋体"/>
          <w:bCs/>
          <w:sz w:val="22"/>
          <w:szCs w:val="22"/>
        </w:rPr>
      </w:pPr>
      <w:r>
        <w:rPr>
          <w:rFonts w:ascii="新宋体" w:eastAsia="新宋体" w:hAnsi="新宋体" w:cs="新宋体" w:hint="eastAsia"/>
          <w:bCs/>
          <w:sz w:val="22"/>
          <w:szCs w:val="22"/>
        </w:rPr>
        <w:t>比选申请人代表（签字）：</w:t>
      </w:r>
    </w:p>
    <w:p w:rsidR="00A32367" w:rsidRDefault="00D15047">
      <w:pPr>
        <w:spacing w:line="400" w:lineRule="exact"/>
        <w:rPr>
          <w:rFonts w:ascii="新宋体" w:eastAsia="新宋体" w:hAnsi="新宋体" w:cs="新宋体"/>
          <w:bCs/>
          <w:sz w:val="22"/>
          <w:szCs w:val="22"/>
        </w:rPr>
      </w:pPr>
      <w:r>
        <w:rPr>
          <w:rFonts w:ascii="新宋体" w:eastAsia="新宋体" w:hAnsi="新宋体" w:cs="新宋体" w:hint="eastAsia"/>
          <w:bCs/>
          <w:sz w:val="22"/>
          <w:szCs w:val="22"/>
        </w:rPr>
        <w:t xml:space="preserve">                                                日    期：</w:t>
      </w:r>
    </w:p>
    <w:p w:rsidR="00A32367" w:rsidRDefault="00A32367">
      <w:pPr>
        <w:pStyle w:val="a0"/>
      </w:pPr>
    </w:p>
    <w:p w:rsidR="00A32367" w:rsidRDefault="00D15047">
      <w:pPr>
        <w:outlineLvl w:val="1"/>
        <w:rPr>
          <w:rFonts w:ascii="新宋体" w:eastAsia="新宋体" w:hAnsi="新宋体" w:cs="新宋体"/>
          <w:b/>
          <w:bCs/>
          <w:sz w:val="22"/>
          <w:szCs w:val="22"/>
        </w:rPr>
      </w:pPr>
      <w:r>
        <w:rPr>
          <w:rFonts w:ascii="新宋体" w:eastAsia="新宋体" w:hAnsi="新宋体" w:cs="新宋体" w:hint="eastAsia"/>
          <w:b/>
          <w:bCs/>
          <w:sz w:val="22"/>
          <w:szCs w:val="22"/>
        </w:rPr>
        <w:br w:type="page"/>
      </w:r>
      <w:r>
        <w:rPr>
          <w:rFonts w:ascii="新宋体" w:eastAsia="新宋体" w:hAnsi="新宋体" w:cs="新宋体" w:hint="eastAsia"/>
          <w:b/>
          <w:bCs/>
          <w:sz w:val="22"/>
          <w:szCs w:val="22"/>
        </w:rPr>
        <w:lastRenderedPageBreak/>
        <w:t>附件六</w:t>
      </w:r>
    </w:p>
    <w:p w:rsidR="00A32367" w:rsidRDefault="00D15047">
      <w:pPr>
        <w:spacing w:line="560" w:lineRule="exact"/>
        <w:jc w:val="center"/>
        <w:outlineLvl w:val="3"/>
        <w:rPr>
          <w:rFonts w:ascii="新宋体" w:eastAsia="新宋体" w:hAnsi="新宋体"/>
          <w:b/>
          <w:bCs/>
          <w:color w:val="000000"/>
          <w:szCs w:val="22"/>
        </w:rPr>
      </w:pPr>
      <w:r>
        <w:rPr>
          <w:rFonts w:ascii="新宋体" w:eastAsia="新宋体" w:hAnsi="新宋体" w:cs="新宋体" w:hint="eastAsia"/>
          <w:b/>
          <w:bCs/>
          <w:color w:val="000000"/>
          <w:sz w:val="28"/>
          <w:szCs w:val="28"/>
        </w:rPr>
        <w:t>详细供货清单说明一览表</w:t>
      </w:r>
    </w:p>
    <w:p w:rsidR="00A32367" w:rsidRDefault="00D15047">
      <w:pPr>
        <w:rPr>
          <w:rFonts w:ascii="新宋体" w:eastAsia="新宋体" w:hAnsi="新宋体" w:cs="新宋体"/>
          <w:b/>
          <w:bCs/>
          <w:color w:val="000000"/>
          <w:sz w:val="22"/>
          <w:szCs w:val="22"/>
        </w:rPr>
      </w:pPr>
      <w:r>
        <w:rPr>
          <w:rFonts w:ascii="新宋体" w:eastAsia="新宋体" w:hAnsi="新宋体" w:cs="新宋体" w:hint="eastAsia"/>
          <w:b/>
          <w:color w:val="000000"/>
          <w:sz w:val="22"/>
          <w:szCs w:val="22"/>
        </w:rPr>
        <w:t>项目名称：                                                       项目编号：</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746"/>
        <w:gridCol w:w="1812"/>
        <w:gridCol w:w="1825"/>
        <w:gridCol w:w="1975"/>
        <w:gridCol w:w="1009"/>
        <w:gridCol w:w="976"/>
      </w:tblGrid>
      <w:tr w:rsidR="00A32367">
        <w:trPr>
          <w:cantSplit/>
          <w:trHeight w:val="608"/>
        </w:trPr>
        <w:tc>
          <w:tcPr>
            <w:tcW w:w="663"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序号</w:t>
            </w:r>
          </w:p>
        </w:tc>
        <w:tc>
          <w:tcPr>
            <w:tcW w:w="1746"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设备名称/规格型号（与注册证一致）</w:t>
            </w:r>
          </w:p>
        </w:tc>
        <w:tc>
          <w:tcPr>
            <w:tcW w:w="1812"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货物注册证名称</w:t>
            </w:r>
          </w:p>
        </w:tc>
        <w:tc>
          <w:tcPr>
            <w:tcW w:w="1825"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规格及技术参数</w:t>
            </w:r>
          </w:p>
        </w:tc>
        <w:tc>
          <w:tcPr>
            <w:tcW w:w="1975"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原产地</w:t>
            </w:r>
          </w:p>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（生产厂家/品牌）</w:t>
            </w:r>
          </w:p>
        </w:tc>
        <w:tc>
          <w:tcPr>
            <w:tcW w:w="1009"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数量</w:t>
            </w:r>
          </w:p>
        </w:tc>
        <w:tc>
          <w:tcPr>
            <w:tcW w:w="976" w:type="dxa"/>
            <w:shd w:val="clear" w:color="auto" w:fill="FFFFFF"/>
            <w:noWrap/>
            <w:vAlign w:val="center"/>
          </w:tcPr>
          <w:p w:rsidR="00A32367" w:rsidRDefault="00D15047">
            <w:pPr>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质保期</w:t>
            </w: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812" w:type="dxa"/>
            <w:noWrap/>
          </w:tcPr>
          <w:p w:rsidR="00A32367" w:rsidRDefault="00A32367">
            <w:pPr>
              <w:spacing w:line="360" w:lineRule="auto"/>
              <w:jc w:val="center"/>
              <w:rPr>
                <w:rFonts w:ascii="新宋体" w:eastAsia="新宋体" w:hAnsi="新宋体" w:cs="新宋体"/>
                <w:color w:val="000000"/>
                <w:sz w:val="22"/>
                <w:szCs w:val="22"/>
              </w:rPr>
            </w:pPr>
          </w:p>
        </w:tc>
        <w:tc>
          <w:tcPr>
            <w:tcW w:w="1825" w:type="dxa"/>
            <w:noWrap/>
          </w:tcPr>
          <w:p w:rsidR="00A32367" w:rsidRDefault="00A32367">
            <w:pPr>
              <w:spacing w:line="360" w:lineRule="auto"/>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tcPr>
          <w:p w:rsidR="00A32367" w:rsidRDefault="00A32367">
            <w:pPr>
              <w:spacing w:line="360" w:lineRule="auto"/>
              <w:rPr>
                <w:rFonts w:ascii="新宋体" w:eastAsia="新宋体" w:hAnsi="新宋体" w:cs="新宋体"/>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812" w:type="dxa"/>
            <w:noWrap/>
          </w:tcPr>
          <w:p w:rsidR="00A32367" w:rsidRDefault="00A32367">
            <w:pPr>
              <w:spacing w:line="360" w:lineRule="auto"/>
              <w:jc w:val="center"/>
              <w:rPr>
                <w:rFonts w:ascii="新宋体" w:eastAsia="新宋体" w:hAnsi="新宋体" w:cs="新宋体"/>
                <w:color w:val="000000"/>
                <w:sz w:val="22"/>
                <w:szCs w:val="22"/>
              </w:rPr>
            </w:pPr>
          </w:p>
        </w:tc>
        <w:tc>
          <w:tcPr>
            <w:tcW w:w="1825" w:type="dxa"/>
            <w:noWrap/>
          </w:tcPr>
          <w:p w:rsidR="00A32367" w:rsidRDefault="00A32367">
            <w:pPr>
              <w:spacing w:line="360" w:lineRule="auto"/>
              <w:rPr>
                <w:rFonts w:ascii="新宋体" w:eastAsia="新宋体" w:hAnsi="新宋体" w:cs="新宋体"/>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812" w:type="dxa"/>
            <w:noWrap/>
          </w:tcPr>
          <w:p w:rsidR="00A32367" w:rsidRDefault="00A32367">
            <w:pPr>
              <w:spacing w:line="360" w:lineRule="auto"/>
              <w:jc w:val="center"/>
              <w:rPr>
                <w:rFonts w:ascii="新宋体" w:eastAsia="新宋体" w:hAnsi="新宋体" w:cs="新宋体"/>
                <w:color w:val="000000"/>
                <w:sz w:val="22"/>
                <w:szCs w:val="22"/>
              </w:rPr>
            </w:pPr>
          </w:p>
        </w:tc>
        <w:tc>
          <w:tcPr>
            <w:tcW w:w="1825" w:type="dxa"/>
            <w:noWrap/>
          </w:tcPr>
          <w:p w:rsidR="00A32367" w:rsidRDefault="00A32367">
            <w:pPr>
              <w:spacing w:line="360" w:lineRule="auto"/>
              <w:rPr>
                <w:rFonts w:ascii="新宋体" w:eastAsia="新宋体" w:hAnsi="新宋体" w:cs="新宋体"/>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746"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Cs/>
                <w:color w:val="000000"/>
                <w:sz w:val="22"/>
                <w:szCs w:val="22"/>
              </w:rPr>
            </w:pPr>
          </w:p>
        </w:tc>
        <w:tc>
          <w:tcPr>
            <w:tcW w:w="1746" w:type="dxa"/>
            <w:noWrap/>
            <w:vAlign w:val="center"/>
          </w:tcPr>
          <w:p w:rsidR="00A32367" w:rsidRDefault="00A32367">
            <w:pPr>
              <w:spacing w:line="360" w:lineRule="auto"/>
              <w:rPr>
                <w:rFonts w:ascii="新宋体" w:eastAsia="新宋体" w:hAnsi="新宋体" w:cs="新宋体"/>
                <w:color w:val="000000"/>
                <w:sz w:val="22"/>
                <w:szCs w:val="22"/>
              </w:rPr>
            </w:pPr>
          </w:p>
        </w:tc>
        <w:tc>
          <w:tcPr>
            <w:tcW w:w="1812" w:type="dxa"/>
            <w:noWrap/>
            <w:vAlign w:val="center"/>
          </w:tcPr>
          <w:p w:rsidR="00A32367" w:rsidRDefault="00A32367">
            <w:pPr>
              <w:spacing w:line="360" w:lineRule="auto"/>
              <w:rPr>
                <w:rFonts w:ascii="新宋体" w:eastAsia="新宋体" w:hAnsi="新宋体" w:cs="新宋体"/>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746"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746" w:type="dxa"/>
            <w:noWrap/>
            <w:vAlign w:val="center"/>
          </w:tcPr>
          <w:p w:rsidR="00A32367" w:rsidRDefault="00A32367">
            <w:pPr>
              <w:spacing w:line="360" w:lineRule="auto"/>
              <w:rPr>
                <w:rFonts w:ascii="新宋体" w:eastAsia="新宋体" w:hAnsi="新宋体" w:cs="新宋体"/>
                <w:color w:val="000000"/>
                <w:sz w:val="22"/>
                <w:szCs w:val="22"/>
              </w:rPr>
            </w:pPr>
          </w:p>
        </w:tc>
        <w:tc>
          <w:tcPr>
            <w:tcW w:w="1812" w:type="dxa"/>
            <w:noWrap/>
            <w:vAlign w:val="center"/>
          </w:tcPr>
          <w:p w:rsidR="00A32367" w:rsidRDefault="00A32367">
            <w:pPr>
              <w:spacing w:line="360" w:lineRule="auto"/>
              <w:rPr>
                <w:rFonts w:ascii="新宋体" w:eastAsia="新宋体" w:hAnsi="新宋体" w:cs="新宋体"/>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746"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746"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12" w:type="dxa"/>
            <w:noWrap/>
            <w:vAlign w:val="center"/>
          </w:tcPr>
          <w:p w:rsidR="00A32367" w:rsidRDefault="00A32367">
            <w:pPr>
              <w:spacing w:line="360" w:lineRule="auto"/>
              <w:rPr>
                <w:rFonts w:ascii="新宋体" w:eastAsia="新宋体" w:hAnsi="新宋体" w:cs="新宋体"/>
                <w:b/>
                <w:bCs/>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color w:val="000000"/>
                <w:sz w:val="22"/>
                <w:szCs w:val="22"/>
              </w:rPr>
            </w:pPr>
          </w:p>
        </w:tc>
        <w:tc>
          <w:tcPr>
            <w:tcW w:w="1746" w:type="dxa"/>
            <w:noWrap/>
            <w:vAlign w:val="center"/>
          </w:tcPr>
          <w:p w:rsidR="00A32367" w:rsidRDefault="00A32367">
            <w:pPr>
              <w:spacing w:line="360" w:lineRule="auto"/>
              <w:rPr>
                <w:rFonts w:ascii="新宋体" w:eastAsia="新宋体" w:hAnsi="新宋体" w:cs="新宋体"/>
                <w:color w:val="000000"/>
                <w:sz w:val="22"/>
                <w:szCs w:val="22"/>
              </w:rPr>
            </w:pPr>
          </w:p>
        </w:tc>
        <w:tc>
          <w:tcPr>
            <w:tcW w:w="1812" w:type="dxa"/>
            <w:noWrap/>
            <w:vAlign w:val="center"/>
          </w:tcPr>
          <w:p w:rsidR="00A32367" w:rsidRDefault="00A32367">
            <w:pPr>
              <w:spacing w:line="360" w:lineRule="auto"/>
              <w:rPr>
                <w:rFonts w:ascii="新宋体" w:eastAsia="新宋体" w:hAnsi="新宋体" w:cs="新宋体"/>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rPr>
                <w:rFonts w:ascii="新宋体" w:eastAsia="新宋体" w:hAnsi="新宋体" w:cs="新宋体"/>
                <w:color w:val="000000"/>
                <w:sz w:val="22"/>
                <w:szCs w:val="22"/>
              </w:rPr>
            </w:pPr>
          </w:p>
        </w:tc>
        <w:tc>
          <w:tcPr>
            <w:tcW w:w="1746" w:type="dxa"/>
            <w:noWrap/>
            <w:vAlign w:val="center"/>
          </w:tcPr>
          <w:p w:rsidR="00A32367" w:rsidRDefault="00A32367">
            <w:pPr>
              <w:spacing w:line="360" w:lineRule="auto"/>
              <w:rPr>
                <w:rFonts w:ascii="新宋体" w:eastAsia="新宋体" w:hAnsi="新宋体" w:cs="新宋体"/>
                <w:color w:val="000000"/>
                <w:sz w:val="22"/>
                <w:szCs w:val="22"/>
              </w:rPr>
            </w:pPr>
          </w:p>
        </w:tc>
        <w:tc>
          <w:tcPr>
            <w:tcW w:w="1812" w:type="dxa"/>
            <w:noWrap/>
            <w:vAlign w:val="center"/>
          </w:tcPr>
          <w:p w:rsidR="00A32367" w:rsidRDefault="00A32367">
            <w:pPr>
              <w:spacing w:line="360" w:lineRule="auto"/>
              <w:rPr>
                <w:rFonts w:ascii="新宋体" w:eastAsia="新宋体" w:hAnsi="新宋体" w:cs="新宋体"/>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r w:rsidR="00A32367">
        <w:trPr>
          <w:cantSplit/>
          <w:trHeight w:hRule="exact" w:val="397"/>
        </w:trPr>
        <w:tc>
          <w:tcPr>
            <w:tcW w:w="663"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746" w:type="dxa"/>
            <w:noWrap/>
          </w:tcPr>
          <w:p w:rsidR="00A32367" w:rsidRDefault="00A32367">
            <w:pPr>
              <w:spacing w:line="360" w:lineRule="auto"/>
              <w:rPr>
                <w:rFonts w:ascii="新宋体" w:eastAsia="新宋体" w:hAnsi="新宋体" w:cs="新宋体"/>
                <w:color w:val="000000"/>
                <w:sz w:val="22"/>
                <w:szCs w:val="22"/>
              </w:rPr>
            </w:pPr>
          </w:p>
        </w:tc>
        <w:tc>
          <w:tcPr>
            <w:tcW w:w="1812" w:type="dxa"/>
            <w:noWrap/>
            <w:vAlign w:val="center"/>
          </w:tcPr>
          <w:p w:rsidR="00A32367" w:rsidRDefault="00A32367">
            <w:pPr>
              <w:spacing w:line="360" w:lineRule="auto"/>
              <w:rPr>
                <w:rFonts w:ascii="新宋体" w:eastAsia="新宋体" w:hAnsi="新宋体" w:cs="新宋体"/>
                <w:color w:val="000000"/>
                <w:sz w:val="22"/>
                <w:szCs w:val="22"/>
              </w:rPr>
            </w:pPr>
          </w:p>
        </w:tc>
        <w:tc>
          <w:tcPr>
            <w:tcW w:w="182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975"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1009" w:type="dxa"/>
            <w:noWrap/>
            <w:vAlign w:val="center"/>
          </w:tcPr>
          <w:p w:rsidR="00A32367" w:rsidRDefault="00A32367">
            <w:pPr>
              <w:spacing w:line="360" w:lineRule="auto"/>
              <w:jc w:val="center"/>
              <w:rPr>
                <w:rFonts w:ascii="新宋体" w:eastAsia="新宋体" w:hAnsi="新宋体" w:cs="新宋体"/>
                <w:b/>
                <w:bCs/>
                <w:color w:val="000000"/>
                <w:sz w:val="22"/>
                <w:szCs w:val="22"/>
              </w:rPr>
            </w:pPr>
          </w:p>
        </w:tc>
        <w:tc>
          <w:tcPr>
            <w:tcW w:w="976" w:type="dxa"/>
            <w:noWrap/>
          </w:tcPr>
          <w:p w:rsidR="00A32367" w:rsidRDefault="00A32367">
            <w:pPr>
              <w:rPr>
                <w:rFonts w:ascii="新宋体" w:eastAsia="新宋体" w:hAnsi="新宋体" w:cs="新宋体"/>
                <w:color w:val="000000"/>
                <w:sz w:val="22"/>
                <w:szCs w:val="22"/>
              </w:rPr>
            </w:pPr>
          </w:p>
        </w:tc>
      </w:tr>
    </w:tbl>
    <w:p w:rsidR="00A32367" w:rsidRDefault="00A32367">
      <w:pPr>
        <w:pStyle w:val="ad"/>
        <w:spacing w:line="400" w:lineRule="atLeast"/>
        <w:rPr>
          <w:rFonts w:ascii="新宋体" w:eastAsia="新宋体" w:hAnsi="新宋体" w:cs="新宋体"/>
          <w:color w:val="000000"/>
          <w:sz w:val="22"/>
          <w:szCs w:val="22"/>
        </w:rPr>
      </w:pPr>
    </w:p>
    <w:p w:rsidR="00A32367" w:rsidRDefault="00D15047">
      <w:pPr>
        <w:pStyle w:val="ad"/>
        <w:spacing w:line="400" w:lineRule="atLeast"/>
        <w:ind w:leftChars="2500" w:left="5360" w:hangingChars="50" w:hanging="110"/>
        <w:rPr>
          <w:rFonts w:ascii="新宋体" w:eastAsia="新宋体" w:hAnsi="新宋体" w:cs="新宋体"/>
          <w:b w:val="0"/>
          <w:bCs/>
          <w:color w:val="000000"/>
          <w:sz w:val="22"/>
          <w:szCs w:val="22"/>
        </w:rPr>
      </w:pPr>
      <w:r>
        <w:rPr>
          <w:rFonts w:ascii="新宋体" w:eastAsia="新宋体" w:hAnsi="新宋体" w:cs="新宋体" w:hint="eastAsia"/>
          <w:b w:val="0"/>
          <w:bCs/>
          <w:color w:val="000000"/>
          <w:sz w:val="22"/>
          <w:szCs w:val="22"/>
        </w:rPr>
        <w:t xml:space="preserve"> 比选申请人全称（盖章）：</w:t>
      </w:r>
    </w:p>
    <w:p w:rsidR="00A32367" w:rsidRDefault="00D15047">
      <w:pPr>
        <w:spacing w:line="400" w:lineRule="exact"/>
        <w:rPr>
          <w:rFonts w:ascii="新宋体" w:eastAsia="新宋体" w:hAnsi="新宋体" w:cs="新宋体"/>
          <w:bCs/>
          <w:color w:val="000000"/>
          <w:sz w:val="22"/>
          <w:szCs w:val="22"/>
        </w:rPr>
      </w:pPr>
      <w:r>
        <w:rPr>
          <w:rFonts w:ascii="新宋体" w:eastAsia="新宋体" w:hAnsi="新宋体" w:cs="新宋体" w:hint="eastAsia"/>
          <w:bCs/>
          <w:color w:val="000000"/>
          <w:sz w:val="22"/>
          <w:szCs w:val="22"/>
        </w:rPr>
        <w:t xml:space="preserve"> 比选申请人代表（签字）：</w:t>
      </w:r>
    </w:p>
    <w:p w:rsidR="00A32367" w:rsidRDefault="00D15047">
      <w:pPr>
        <w:spacing w:line="400" w:lineRule="exact"/>
        <w:rPr>
          <w:rFonts w:ascii="新宋体" w:eastAsia="新宋体" w:hAnsi="新宋体" w:cs="新宋体"/>
          <w:bCs/>
          <w:color w:val="000000"/>
          <w:sz w:val="22"/>
          <w:szCs w:val="22"/>
        </w:rPr>
      </w:pPr>
      <w:r>
        <w:rPr>
          <w:rFonts w:ascii="新宋体" w:eastAsia="新宋体" w:hAnsi="新宋体" w:cs="新宋体" w:hint="eastAsia"/>
          <w:bCs/>
          <w:color w:val="000000"/>
          <w:sz w:val="22"/>
          <w:szCs w:val="22"/>
        </w:rPr>
        <w:t xml:space="preserve">                                                日   期：</w:t>
      </w:r>
    </w:p>
    <w:p w:rsidR="00A32367" w:rsidRDefault="00A32367">
      <w:pPr>
        <w:keepNext/>
        <w:rPr>
          <w:color w:val="000000"/>
        </w:rPr>
      </w:pPr>
    </w:p>
    <w:p w:rsidR="00A32367" w:rsidRDefault="00A32367">
      <w:pPr>
        <w:rPr>
          <w:color w:val="000000"/>
        </w:rPr>
      </w:pPr>
    </w:p>
    <w:p w:rsidR="00A32367" w:rsidRDefault="00A32367">
      <w:pPr>
        <w:rPr>
          <w:color w:val="000000"/>
        </w:rPr>
      </w:pPr>
    </w:p>
    <w:p w:rsidR="00A32367" w:rsidRDefault="00A32367">
      <w:pPr>
        <w:rPr>
          <w:color w:val="000000"/>
        </w:rPr>
      </w:pPr>
    </w:p>
    <w:p w:rsidR="00A32367" w:rsidRDefault="00A32367">
      <w:pPr>
        <w:rPr>
          <w:color w:val="000000"/>
        </w:rPr>
      </w:pPr>
    </w:p>
    <w:p w:rsidR="00A32367" w:rsidRDefault="00D15047">
      <w:pPr>
        <w:outlineLvl w:val="1"/>
        <w:rPr>
          <w:rFonts w:eastAsia="新宋体"/>
          <w:color w:val="000000"/>
        </w:rPr>
      </w:pPr>
      <w:r>
        <w:rPr>
          <w:rFonts w:ascii="新宋体" w:eastAsia="新宋体" w:hAnsi="新宋体" w:cs="新宋体" w:hint="eastAsia"/>
          <w:b/>
          <w:bCs/>
          <w:sz w:val="22"/>
          <w:szCs w:val="22"/>
        </w:rPr>
        <w:br w:type="page"/>
      </w:r>
      <w:r>
        <w:rPr>
          <w:rFonts w:ascii="新宋体" w:eastAsia="新宋体" w:hAnsi="新宋体" w:cs="新宋体" w:hint="eastAsia"/>
          <w:b/>
          <w:bCs/>
          <w:sz w:val="22"/>
          <w:szCs w:val="22"/>
        </w:rPr>
        <w:lastRenderedPageBreak/>
        <w:t>附件七</w:t>
      </w:r>
    </w:p>
    <w:p w:rsidR="00A32367" w:rsidRDefault="00D15047">
      <w:pPr>
        <w:spacing w:line="400" w:lineRule="exact"/>
        <w:jc w:val="center"/>
        <w:outlineLvl w:val="3"/>
        <w:rPr>
          <w:rFonts w:ascii="新宋体" w:eastAsia="新宋体" w:hAnsi="新宋体" w:cs="新宋体"/>
          <w:b/>
          <w:bCs/>
          <w:color w:val="000000"/>
          <w:sz w:val="28"/>
          <w:szCs w:val="28"/>
        </w:rPr>
      </w:pPr>
      <w:r>
        <w:rPr>
          <w:rFonts w:ascii="新宋体" w:eastAsia="新宋体" w:hAnsi="新宋体" w:cs="新宋体" w:hint="eastAsia"/>
          <w:b/>
          <w:bCs/>
          <w:color w:val="000000"/>
          <w:sz w:val="28"/>
          <w:szCs w:val="28"/>
        </w:rPr>
        <w:t>备品、易损件、备件、专用工具清单</w:t>
      </w:r>
    </w:p>
    <w:p w:rsidR="00A32367" w:rsidRDefault="00D15047">
      <w:pPr>
        <w:spacing w:line="400" w:lineRule="exact"/>
        <w:ind w:leftChars="66" w:left="139" w:firstLineChars="75" w:firstLine="166"/>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1240"/>
        <w:gridCol w:w="1404"/>
        <w:gridCol w:w="796"/>
        <w:gridCol w:w="3704"/>
        <w:gridCol w:w="1568"/>
      </w:tblGrid>
      <w:tr w:rsidR="00A32367">
        <w:trPr>
          <w:trHeight w:val="638"/>
          <w:jc w:val="center"/>
        </w:trPr>
        <w:tc>
          <w:tcPr>
            <w:tcW w:w="956" w:type="dxa"/>
            <w:shd w:val="clear" w:color="auto" w:fill="FFFFFF"/>
            <w:noWrap/>
            <w:vAlign w:val="center"/>
          </w:tcPr>
          <w:p w:rsidR="00A32367" w:rsidRDefault="00D15047">
            <w:pPr>
              <w:spacing w:line="400" w:lineRule="exact"/>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序号</w:t>
            </w:r>
          </w:p>
        </w:tc>
        <w:tc>
          <w:tcPr>
            <w:tcW w:w="1240" w:type="dxa"/>
            <w:shd w:val="clear" w:color="auto" w:fill="FFFFFF"/>
            <w:noWrap/>
            <w:vAlign w:val="center"/>
          </w:tcPr>
          <w:p w:rsidR="00A32367" w:rsidRDefault="00D15047">
            <w:pPr>
              <w:spacing w:line="400" w:lineRule="exact"/>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名  称</w:t>
            </w:r>
          </w:p>
        </w:tc>
        <w:tc>
          <w:tcPr>
            <w:tcW w:w="1404" w:type="dxa"/>
            <w:shd w:val="clear" w:color="auto" w:fill="FFFFFF"/>
            <w:noWrap/>
            <w:vAlign w:val="center"/>
          </w:tcPr>
          <w:p w:rsidR="00A32367" w:rsidRDefault="00D15047">
            <w:pPr>
              <w:spacing w:line="400" w:lineRule="exact"/>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规格型号</w:t>
            </w:r>
          </w:p>
        </w:tc>
        <w:tc>
          <w:tcPr>
            <w:tcW w:w="796" w:type="dxa"/>
            <w:shd w:val="clear" w:color="auto" w:fill="FFFFFF"/>
            <w:noWrap/>
            <w:vAlign w:val="center"/>
          </w:tcPr>
          <w:p w:rsidR="00A32367" w:rsidRDefault="00D15047">
            <w:pPr>
              <w:spacing w:line="400" w:lineRule="exact"/>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数量</w:t>
            </w:r>
          </w:p>
        </w:tc>
        <w:tc>
          <w:tcPr>
            <w:tcW w:w="3704" w:type="dxa"/>
            <w:shd w:val="clear" w:color="auto" w:fill="FFFFFF"/>
            <w:noWrap/>
            <w:vAlign w:val="center"/>
          </w:tcPr>
          <w:p w:rsidR="00A32367" w:rsidRDefault="00D15047">
            <w:pPr>
              <w:spacing w:line="400" w:lineRule="exact"/>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原产地/制造商</w:t>
            </w:r>
          </w:p>
        </w:tc>
        <w:tc>
          <w:tcPr>
            <w:tcW w:w="1568" w:type="dxa"/>
            <w:shd w:val="clear" w:color="auto" w:fill="FFFFFF"/>
            <w:noWrap/>
            <w:vAlign w:val="center"/>
          </w:tcPr>
          <w:p w:rsidR="00A32367" w:rsidRDefault="00D15047">
            <w:pPr>
              <w:spacing w:line="400" w:lineRule="exact"/>
              <w:jc w:val="center"/>
              <w:rPr>
                <w:rFonts w:ascii="新宋体" w:eastAsia="新宋体" w:hAnsi="新宋体" w:cs="新宋体"/>
                <w:b/>
                <w:bCs/>
                <w:color w:val="000000"/>
                <w:sz w:val="22"/>
                <w:szCs w:val="22"/>
              </w:rPr>
            </w:pPr>
            <w:r>
              <w:rPr>
                <w:rFonts w:ascii="新宋体" w:eastAsia="新宋体" w:hAnsi="新宋体" w:cs="新宋体" w:hint="eastAsia"/>
                <w:b/>
                <w:bCs/>
                <w:color w:val="000000"/>
                <w:sz w:val="22"/>
                <w:szCs w:val="22"/>
              </w:rPr>
              <w:t>备注</w:t>
            </w: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r w:rsidR="00A32367">
        <w:trPr>
          <w:trHeight w:val="510"/>
          <w:jc w:val="center"/>
        </w:trPr>
        <w:tc>
          <w:tcPr>
            <w:tcW w:w="956" w:type="dxa"/>
            <w:noWrap/>
            <w:vAlign w:val="center"/>
          </w:tcPr>
          <w:p w:rsidR="00A32367" w:rsidRDefault="00A32367">
            <w:pPr>
              <w:spacing w:line="400" w:lineRule="exact"/>
              <w:jc w:val="center"/>
              <w:rPr>
                <w:rFonts w:ascii="新宋体" w:eastAsia="新宋体" w:hAnsi="新宋体" w:cs="新宋体"/>
                <w:color w:val="000000"/>
                <w:sz w:val="22"/>
                <w:szCs w:val="22"/>
              </w:rPr>
            </w:pPr>
          </w:p>
        </w:tc>
        <w:tc>
          <w:tcPr>
            <w:tcW w:w="1240" w:type="dxa"/>
            <w:noWrap/>
          </w:tcPr>
          <w:p w:rsidR="00A32367" w:rsidRDefault="00A32367">
            <w:pPr>
              <w:spacing w:line="400" w:lineRule="exact"/>
              <w:rPr>
                <w:rFonts w:ascii="新宋体" w:eastAsia="新宋体" w:hAnsi="新宋体" w:cs="新宋体"/>
                <w:color w:val="000000"/>
                <w:sz w:val="22"/>
                <w:szCs w:val="22"/>
              </w:rPr>
            </w:pPr>
          </w:p>
        </w:tc>
        <w:tc>
          <w:tcPr>
            <w:tcW w:w="1404" w:type="dxa"/>
            <w:noWrap/>
          </w:tcPr>
          <w:p w:rsidR="00A32367" w:rsidRDefault="00A32367">
            <w:pPr>
              <w:spacing w:line="400" w:lineRule="exact"/>
              <w:rPr>
                <w:rFonts w:ascii="新宋体" w:eastAsia="新宋体" w:hAnsi="新宋体" w:cs="新宋体"/>
                <w:color w:val="000000"/>
                <w:sz w:val="22"/>
                <w:szCs w:val="22"/>
              </w:rPr>
            </w:pPr>
          </w:p>
        </w:tc>
        <w:tc>
          <w:tcPr>
            <w:tcW w:w="796" w:type="dxa"/>
            <w:noWrap/>
          </w:tcPr>
          <w:p w:rsidR="00A32367" w:rsidRDefault="00A32367">
            <w:pPr>
              <w:spacing w:line="400" w:lineRule="exact"/>
              <w:rPr>
                <w:rFonts w:ascii="新宋体" w:eastAsia="新宋体" w:hAnsi="新宋体" w:cs="新宋体"/>
                <w:color w:val="000000"/>
                <w:sz w:val="22"/>
                <w:szCs w:val="22"/>
              </w:rPr>
            </w:pPr>
          </w:p>
        </w:tc>
        <w:tc>
          <w:tcPr>
            <w:tcW w:w="3704" w:type="dxa"/>
            <w:noWrap/>
          </w:tcPr>
          <w:p w:rsidR="00A32367" w:rsidRDefault="00A32367">
            <w:pPr>
              <w:spacing w:line="400" w:lineRule="exact"/>
              <w:rPr>
                <w:rFonts w:ascii="新宋体" w:eastAsia="新宋体" w:hAnsi="新宋体" w:cs="新宋体"/>
                <w:color w:val="000000"/>
                <w:sz w:val="22"/>
                <w:szCs w:val="22"/>
              </w:rPr>
            </w:pPr>
          </w:p>
        </w:tc>
        <w:tc>
          <w:tcPr>
            <w:tcW w:w="1568" w:type="dxa"/>
            <w:noWrap/>
          </w:tcPr>
          <w:p w:rsidR="00A32367" w:rsidRDefault="00A32367">
            <w:pPr>
              <w:spacing w:line="400" w:lineRule="exact"/>
              <w:rPr>
                <w:rFonts w:ascii="新宋体" w:eastAsia="新宋体" w:hAnsi="新宋体" w:cs="新宋体"/>
                <w:color w:val="000000"/>
                <w:sz w:val="22"/>
                <w:szCs w:val="22"/>
              </w:rPr>
            </w:pPr>
          </w:p>
        </w:tc>
      </w:tr>
    </w:tbl>
    <w:p w:rsidR="00A32367" w:rsidRDefault="00D15047">
      <w:pPr>
        <w:tabs>
          <w:tab w:val="left" w:pos="360"/>
        </w:tabs>
        <w:spacing w:line="460" w:lineRule="exact"/>
        <w:ind w:firstLineChars="250" w:firstLine="552"/>
        <w:rPr>
          <w:rFonts w:ascii="新宋体" w:eastAsia="新宋体" w:hAnsi="新宋体" w:cs="新宋体"/>
          <w:b/>
          <w:color w:val="000000"/>
          <w:sz w:val="22"/>
          <w:szCs w:val="22"/>
        </w:rPr>
      </w:pPr>
      <w:r>
        <w:rPr>
          <w:rFonts w:ascii="新宋体" w:eastAsia="新宋体" w:hAnsi="新宋体" w:cs="新宋体" w:hint="eastAsia"/>
          <w:b/>
          <w:color w:val="000000"/>
          <w:sz w:val="22"/>
          <w:szCs w:val="22"/>
        </w:rPr>
        <w:t>说明：  1、此表仅提供了表格形式， 比选申请人可按此表格复制。</w:t>
      </w:r>
    </w:p>
    <w:p w:rsidR="00A32367" w:rsidRDefault="00D15047">
      <w:pPr>
        <w:tabs>
          <w:tab w:val="left" w:pos="360"/>
        </w:tabs>
        <w:spacing w:line="460" w:lineRule="exact"/>
        <w:ind w:firstLineChars="650" w:firstLine="1436"/>
        <w:rPr>
          <w:rFonts w:ascii="新宋体" w:eastAsia="新宋体" w:hAnsi="新宋体" w:cs="新宋体"/>
          <w:b/>
          <w:color w:val="000000"/>
          <w:sz w:val="22"/>
          <w:szCs w:val="22"/>
        </w:rPr>
      </w:pPr>
      <w:r>
        <w:rPr>
          <w:rFonts w:ascii="新宋体" w:eastAsia="新宋体" w:hAnsi="新宋体" w:cs="新宋体" w:hint="eastAsia"/>
          <w:b/>
          <w:color w:val="000000"/>
          <w:sz w:val="22"/>
          <w:szCs w:val="22"/>
        </w:rPr>
        <w:t>2、如果无此内容，投标时需说明。</w:t>
      </w:r>
    </w:p>
    <w:p w:rsidR="00A32367" w:rsidRDefault="00A32367">
      <w:pPr>
        <w:spacing w:line="400" w:lineRule="exact"/>
        <w:ind w:firstLineChars="2100" w:firstLine="4620"/>
        <w:rPr>
          <w:rFonts w:ascii="新宋体" w:eastAsia="新宋体" w:hAnsi="新宋体" w:cs="新宋体"/>
          <w:color w:val="000000"/>
          <w:sz w:val="22"/>
          <w:szCs w:val="22"/>
        </w:rPr>
      </w:pPr>
    </w:p>
    <w:p w:rsidR="00A32367" w:rsidRDefault="00D15047">
      <w:pPr>
        <w:spacing w:line="400" w:lineRule="exact"/>
        <w:ind w:firstLineChars="2400" w:firstLine="5280"/>
        <w:rPr>
          <w:rFonts w:ascii="新宋体" w:eastAsia="新宋体" w:hAnsi="新宋体" w:cs="新宋体"/>
          <w:color w:val="000000"/>
          <w:sz w:val="22"/>
          <w:szCs w:val="22"/>
        </w:rPr>
      </w:pPr>
      <w:r>
        <w:rPr>
          <w:rFonts w:ascii="新宋体" w:eastAsia="新宋体" w:hAnsi="新宋体" w:cs="新宋体" w:hint="eastAsia"/>
          <w:color w:val="000000"/>
          <w:sz w:val="22"/>
          <w:szCs w:val="22"/>
        </w:rPr>
        <w:t xml:space="preserve"> 比选申请人全称（盖章）：</w:t>
      </w:r>
    </w:p>
    <w:p w:rsidR="00A32367" w:rsidRDefault="00D15047">
      <w:pPr>
        <w:spacing w:line="400" w:lineRule="exact"/>
        <w:rPr>
          <w:rFonts w:ascii="新宋体" w:eastAsia="新宋体" w:hAnsi="新宋体" w:cs="新宋体"/>
          <w:color w:val="000000"/>
          <w:sz w:val="22"/>
          <w:szCs w:val="22"/>
        </w:rPr>
      </w:pPr>
      <w:r>
        <w:rPr>
          <w:rFonts w:ascii="新宋体" w:eastAsia="新宋体" w:hAnsi="新宋体" w:cs="新宋体" w:hint="eastAsia"/>
          <w:color w:val="000000"/>
          <w:sz w:val="22"/>
          <w:szCs w:val="22"/>
        </w:rPr>
        <w:t xml:space="preserve"> 比选申请人代表（签字）：</w:t>
      </w:r>
    </w:p>
    <w:p w:rsidR="00A32367" w:rsidRDefault="00D15047">
      <w:pPr>
        <w:rPr>
          <w:rFonts w:ascii="新宋体" w:eastAsia="新宋体" w:hAnsi="新宋体" w:cs="新宋体"/>
          <w:color w:val="000000"/>
          <w:sz w:val="22"/>
          <w:szCs w:val="22"/>
        </w:rPr>
      </w:pPr>
      <w:r>
        <w:rPr>
          <w:rFonts w:ascii="新宋体" w:eastAsia="新宋体" w:hAnsi="新宋体" w:cs="新宋体" w:hint="eastAsia"/>
          <w:color w:val="000000"/>
          <w:sz w:val="22"/>
          <w:szCs w:val="22"/>
        </w:rPr>
        <w:t xml:space="preserve">                                                日    期：</w:t>
      </w:r>
    </w:p>
    <w:p w:rsidR="00A32367" w:rsidRDefault="00D15047">
      <w:pPr>
        <w:outlineLvl w:val="1"/>
        <w:rPr>
          <w:rFonts w:ascii="新宋体" w:eastAsia="新宋体" w:hAnsi="新宋体" w:cs="新宋体"/>
          <w:b/>
          <w:bCs/>
          <w:sz w:val="22"/>
          <w:szCs w:val="22"/>
        </w:rPr>
      </w:pPr>
      <w:r>
        <w:rPr>
          <w:rFonts w:ascii="新宋体" w:eastAsia="新宋体" w:hAnsi="新宋体" w:cs="新宋体" w:hint="eastAsia"/>
          <w:color w:val="000000"/>
          <w:sz w:val="22"/>
          <w:szCs w:val="22"/>
        </w:rPr>
        <w:br w:type="page"/>
      </w:r>
      <w:r>
        <w:rPr>
          <w:rFonts w:ascii="新宋体" w:eastAsia="新宋体" w:hAnsi="新宋体" w:cs="新宋体" w:hint="eastAsia"/>
          <w:b/>
          <w:bCs/>
          <w:sz w:val="22"/>
          <w:szCs w:val="22"/>
        </w:rPr>
        <w:lastRenderedPageBreak/>
        <w:t>附件八</w:t>
      </w:r>
    </w:p>
    <w:p w:rsidR="00A32367" w:rsidRDefault="00D15047">
      <w:pPr>
        <w:spacing w:line="560" w:lineRule="exact"/>
        <w:jc w:val="center"/>
        <w:outlineLvl w:val="2"/>
        <w:rPr>
          <w:rFonts w:ascii="新宋体" w:eastAsia="新宋体" w:hAnsi="新宋体" w:cs="新宋体"/>
          <w:b/>
          <w:bCs/>
          <w:sz w:val="28"/>
          <w:szCs w:val="28"/>
        </w:rPr>
      </w:pPr>
      <w:r>
        <w:rPr>
          <w:rFonts w:ascii="新宋体" w:eastAsia="新宋体" w:hAnsi="新宋体" w:cs="新宋体" w:hint="eastAsia"/>
          <w:b/>
          <w:bCs/>
          <w:sz w:val="28"/>
          <w:szCs w:val="28"/>
        </w:rPr>
        <w:t>平台交易码</w:t>
      </w:r>
    </w:p>
    <w:p w:rsidR="00A32367" w:rsidRDefault="00D15047">
      <w:pPr>
        <w:autoSpaceDE w:val="0"/>
        <w:autoSpaceDN w:val="0"/>
        <w:ind w:right="893"/>
        <w:textAlignment w:val="bottom"/>
        <w:rPr>
          <w:rFonts w:ascii="新宋体" w:eastAsia="新宋体" w:hAnsi="新宋体" w:cs="新宋体"/>
        </w:rPr>
      </w:pPr>
      <w:r>
        <w:rPr>
          <w:rFonts w:ascii="新宋体" w:eastAsia="新宋体" w:hAnsi="新宋体" w:cs="新宋体" w:hint="eastAsia"/>
          <w:b/>
          <w:sz w:val="22"/>
        </w:rPr>
        <w:t>项目名称：                                   项目编号：</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5"/>
      </w:tblGrid>
      <w:tr w:rsidR="00A32367">
        <w:trPr>
          <w:trHeight w:val="10409"/>
          <w:jc w:val="center"/>
        </w:trPr>
        <w:tc>
          <w:tcPr>
            <w:tcW w:w="9685" w:type="dxa"/>
            <w:tcBorders>
              <w:bottom w:val="single" w:sz="4" w:space="0" w:color="auto"/>
            </w:tcBorders>
            <w:vAlign w:val="center"/>
          </w:tcPr>
          <w:p w:rsidR="00A32367" w:rsidRDefault="00A32367">
            <w:pPr>
              <w:pStyle w:val="affff4"/>
              <w:spacing w:after="0" w:line="460" w:lineRule="exact"/>
              <w:rPr>
                <w:rFonts w:ascii="新宋体" w:eastAsia="新宋体" w:hAnsi="新宋体" w:cs="新宋体"/>
              </w:rPr>
            </w:pPr>
          </w:p>
        </w:tc>
      </w:tr>
    </w:tbl>
    <w:p w:rsidR="00A32367" w:rsidRDefault="00A32367">
      <w:pPr>
        <w:rPr>
          <w:rFonts w:ascii="新宋体" w:eastAsia="新宋体" w:hAnsi="新宋体" w:cs="新宋体"/>
          <w:b/>
          <w:sz w:val="22"/>
        </w:rPr>
      </w:pPr>
    </w:p>
    <w:p w:rsidR="00A32367" w:rsidRDefault="00D15047">
      <w:pPr>
        <w:pStyle w:val="ad"/>
        <w:spacing w:line="460" w:lineRule="exact"/>
        <w:ind w:leftChars="2500" w:left="5360" w:hangingChars="50" w:hanging="110"/>
        <w:rPr>
          <w:rFonts w:ascii="新宋体" w:eastAsia="新宋体" w:hAnsi="新宋体" w:cs="新宋体"/>
          <w:b w:val="0"/>
          <w:bCs/>
          <w:sz w:val="22"/>
          <w:szCs w:val="22"/>
        </w:rPr>
      </w:pPr>
      <w:r>
        <w:rPr>
          <w:rFonts w:ascii="新宋体" w:eastAsia="新宋体" w:hAnsi="新宋体" w:cs="新宋体" w:hint="eastAsia"/>
          <w:b w:val="0"/>
          <w:bCs/>
          <w:sz w:val="22"/>
          <w:szCs w:val="22"/>
        </w:rPr>
        <w:t>比选申请人全称（盖章）：</w:t>
      </w:r>
    </w:p>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比选申请人代表（签字）：</w:t>
      </w:r>
    </w:p>
    <w:p w:rsidR="00A32367" w:rsidRDefault="00D15047">
      <w:pPr>
        <w:spacing w:line="460" w:lineRule="exact"/>
        <w:ind w:firstLineChars="2400" w:firstLine="5280"/>
        <w:rPr>
          <w:rFonts w:ascii="新宋体" w:eastAsia="新宋体" w:hAnsi="新宋体" w:cs="新宋体"/>
          <w:bCs/>
          <w:sz w:val="22"/>
          <w:szCs w:val="22"/>
        </w:rPr>
      </w:pPr>
      <w:r>
        <w:rPr>
          <w:rFonts w:ascii="新宋体" w:eastAsia="新宋体" w:hAnsi="新宋体" w:cs="新宋体" w:hint="eastAsia"/>
          <w:bCs/>
          <w:sz w:val="22"/>
          <w:szCs w:val="22"/>
        </w:rPr>
        <w:t>日   期：</w:t>
      </w:r>
    </w:p>
    <w:p w:rsidR="00A32367" w:rsidRDefault="00A32367">
      <w:pPr>
        <w:spacing w:line="460" w:lineRule="exact"/>
        <w:ind w:firstLineChars="2400" w:firstLine="5280"/>
        <w:rPr>
          <w:rFonts w:ascii="新宋体" w:eastAsia="新宋体" w:hAnsi="新宋体" w:cs="新宋体"/>
          <w:bCs/>
          <w:sz w:val="22"/>
          <w:szCs w:val="22"/>
        </w:rPr>
      </w:pPr>
    </w:p>
    <w:p w:rsidR="00A32367" w:rsidRDefault="00A32367">
      <w:pPr>
        <w:spacing w:line="380" w:lineRule="exact"/>
        <w:rPr>
          <w:rFonts w:ascii="新宋体" w:eastAsia="新宋体" w:hAnsi="新宋体" w:cs="新宋体"/>
          <w:sz w:val="22"/>
          <w:szCs w:val="22"/>
        </w:rPr>
      </w:pPr>
    </w:p>
    <w:p w:rsidR="00A32367" w:rsidRDefault="00A32367">
      <w:pPr>
        <w:spacing w:line="380" w:lineRule="exact"/>
        <w:rPr>
          <w:rFonts w:ascii="新宋体" w:eastAsia="新宋体" w:hAnsi="新宋体" w:cs="新宋体"/>
          <w:sz w:val="22"/>
          <w:szCs w:val="22"/>
        </w:rPr>
      </w:pPr>
    </w:p>
    <w:p w:rsidR="00A32367" w:rsidRDefault="00D15047">
      <w:pPr>
        <w:outlineLvl w:val="1"/>
        <w:rPr>
          <w:rFonts w:ascii="新宋体" w:eastAsia="新宋体" w:hAnsi="新宋体" w:cs="新宋体"/>
          <w:b/>
          <w:bCs/>
          <w:sz w:val="22"/>
          <w:szCs w:val="22"/>
        </w:rPr>
      </w:pPr>
      <w:r>
        <w:rPr>
          <w:rFonts w:ascii="新宋体" w:eastAsia="新宋体" w:hAnsi="新宋体" w:cs="新宋体" w:hint="eastAsia"/>
          <w:b/>
          <w:bCs/>
          <w:sz w:val="22"/>
          <w:szCs w:val="22"/>
        </w:rPr>
        <w:lastRenderedPageBreak/>
        <w:t>附件九</w:t>
      </w:r>
    </w:p>
    <w:p w:rsidR="00A32367" w:rsidRDefault="00D15047">
      <w:pPr>
        <w:spacing w:line="560" w:lineRule="exact"/>
        <w:jc w:val="center"/>
        <w:outlineLvl w:val="2"/>
        <w:rPr>
          <w:rFonts w:ascii="新宋体" w:eastAsia="新宋体" w:hAnsi="新宋体" w:cs="新宋体"/>
          <w:b/>
          <w:bCs/>
          <w:sz w:val="28"/>
          <w:szCs w:val="28"/>
          <w:lang w:val="zh-CN"/>
        </w:rPr>
      </w:pPr>
      <w:r>
        <w:rPr>
          <w:rFonts w:ascii="新宋体" w:eastAsia="新宋体" w:hAnsi="新宋体" w:cs="新宋体" w:hint="eastAsia"/>
          <w:b/>
          <w:bCs/>
          <w:sz w:val="28"/>
          <w:szCs w:val="28"/>
          <w:lang w:val="zh-CN"/>
        </w:rPr>
        <w:t>主要技术指标</w:t>
      </w:r>
    </w:p>
    <w:p w:rsidR="00A32367" w:rsidRDefault="00D15047">
      <w:pPr>
        <w:autoSpaceDE w:val="0"/>
        <w:autoSpaceDN w:val="0"/>
        <w:ind w:right="893"/>
        <w:textAlignment w:val="bottom"/>
        <w:rPr>
          <w:rFonts w:ascii="新宋体" w:eastAsia="新宋体" w:hAnsi="新宋体" w:cs="新宋体"/>
        </w:rPr>
      </w:pPr>
      <w:r>
        <w:rPr>
          <w:rFonts w:ascii="新宋体" w:eastAsia="新宋体" w:hAnsi="新宋体" w:cs="新宋体" w:hint="eastAsia"/>
          <w:b/>
          <w:sz w:val="22"/>
        </w:rPr>
        <w:t>项目名称：                                   项目编号：</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5"/>
      </w:tblGrid>
      <w:tr w:rsidR="00A32367">
        <w:trPr>
          <w:trHeight w:val="10409"/>
          <w:jc w:val="center"/>
        </w:trPr>
        <w:tc>
          <w:tcPr>
            <w:tcW w:w="9685" w:type="dxa"/>
            <w:tcBorders>
              <w:bottom w:val="single" w:sz="4" w:space="0" w:color="auto"/>
            </w:tcBorders>
            <w:vAlign w:val="center"/>
          </w:tcPr>
          <w:p w:rsidR="00A32367" w:rsidRDefault="00A32367">
            <w:pPr>
              <w:pStyle w:val="affff4"/>
              <w:spacing w:after="0" w:line="460" w:lineRule="exact"/>
              <w:rPr>
                <w:rFonts w:ascii="新宋体" w:eastAsia="新宋体" w:hAnsi="新宋体" w:cs="新宋体"/>
              </w:rPr>
            </w:pPr>
          </w:p>
        </w:tc>
      </w:tr>
    </w:tbl>
    <w:p w:rsidR="00A32367" w:rsidRDefault="00A32367">
      <w:pPr>
        <w:rPr>
          <w:rFonts w:ascii="新宋体" w:eastAsia="新宋体" w:hAnsi="新宋体" w:cs="新宋体"/>
          <w:b/>
          <w:sz w:val="22"/>
        </w:rPr>
      </w:pPr>
    </w:p>
    <w:p w:rsidR="00A32367" w:rsidRDefault="00D15047">
      <w:pPr>
        <w:pStyle w:val="ad"/>
        <w:spacing w:line="460" w:lineRule="exact"/>
        <w:ind w:leftChars="2500" w:left="5355" w:hangingChars="50" w:hanging="105"/>
        <w:rPr>
          <w:rFonts w:ascii="新宋体" w:eastAsia="新宋体" w:hAnsi="新宋体" w:cs="新宋体"/>
          <w:b w:val="0"/>
          <w:bCs/>
          <w:szCs w:val="22"/>
        </w:rPr>
      </w:pPr>
      <w:r>
        <w:rPr>
          <w:rFonts w:ascii="新宋体" w:eastAsia="新宋体" w:hAnsi="新宋体" w:cs="新宋体" w:hint="eastAsia"/>
          <w:b w:val="0"/>
          <w:bCs/>
          <w:szCs w:val="22"/>
        </w:rPr>
        <w:t>比选申请人全称（盖章）：</w:t>
      </w:r>
    </w:p>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比选申请人代表（签字）：</w:t>
      </w:r>
    </w:p>
    <w:p w:rsidR="00A32367" w:rsidRDefault="00D15047">
      <w:pPr>
        <w:spacing w:line="460" w:lineRule="exact"/>
        <w:ind w:firstLineChars="2400" w:firstLine="5280"/>
        <w:rPr>
          <w:rFonts w:ascii="新宋体" w:eastAsia="新宋体" w:hAnsi="新宋体" w:cs="新宋体"/>
          <w:bCs/>
          <w:sz w:val="22"/>
          <w:szCs w:val="22"/>
        </w:rPr>
      </w:pPr>
      <w:r>
        <w:rPr>
          <w:rFonts w:ascii="新宋体" w:eastAsia="新宋体" w:hAnsi="新宋体" w:cs="新宋体" w:hint="eastAsia"/>
          <w:bCs/>
          <w:sz w:val="22"/>
          <w:szCs w:val="22"/>
        </w:rPr>
        <w:t>日   期：</w:t>
      </w:r>
    </w:p>
    <w:p w:rsidR="00A32367" w:rsidRDefault="00A32367">
      <w:pPr>
        <w:pStyle w:val="a0"/>
        <w:rPr>
          <w:rFonts w:ascii="新宋体" w:eastAsia="新宋体" w:hAnsi="新宋体" w:cs="新宋体"/>
          <w:bCs/>
          <w:sz w:val="22"/>
          <w:szCs w:val="22"/>
        </w:rPr>
      </w:pPr>
    </w:p>
    <w:p w:rsidR="00A32367" w:rsidRDefault="00A32367"/>
    <w:p w:rsidR="00A32367" w:rsidRDefault="00D15047">
      <w:pPr>
        <w:outlineLvl w:val="1"/>
        <w:rPr>
          <w:rFonts w:ascii="新宋体" w:eastAsia="新宋体" w:hAnsi="新宋体" w:cs="新宋体"/>
          <w:b/>
          <w:bCs/>
          <w:sz w:val="22"/>
          <w:szCs w:val="22"/>
        </w:rPr>
      </w:pPr>
      <w:r>
        <w:rPr>
          <w:rFonts w:ascii="新宋体" w:eastAsia="新宋体" w:hAnsi="新宋体" w:cs="新宋体" w:hint="eastAsia"/>
          <w:b/>
          <w:bCs/>
          <w:sz w:val="22"/>
          <w:szCs w:val="22"/>
        </w:rPr>
        <w:br w:type="page"/>
      </w:r>
      <w:r>
        <w:rPr>
          <w:rFonts w:ascii="新宋体" w:eastAsia="新宋体" w:hAnsi="新宋体" w:cs="新宋体" w:hint="eastAsia"/>
          <w:b/>
          <w:bCs/>
          <w:sz w:val="22"/>
          <w:szCs w:val="22"/>
        </w:rPr>
        <w:lastRenderedPageBreak/>
        <w:t>附件十</w:t>
      </w:r>
    </w:p>
    <w:p w:rsidR="00A32367" w:rsidRDefault="00D15047">
      <w:pPr>
        <w:spacing w:line="560" w:lineRule="exact"/>
        <w:ind w:firstLine="435"/>
        <w:jc w:val="center"/>
        <w:outlineLvl w:val="2"/>
        <w:rPr>
          <w:rFonts w:ascii="新宋体" w:eastAsia="新宋体" w:hAnsi="新宋体" w:cs="新宋体"/>
          <w:b/>
          <w:bCs/>
          <w:sz w:val="28"/>
          <w:szCs w:val="28"/>
        </w:rPr>
      </w:pPr>
      <w:r>
        <w:rPr>
          <w:rFonts w:ascii="新宋体" w:eastAsia="新宋体" w:hAnsi="新宋体" w:cs="新宋体" w:hint="eastAsia"/>
          <w:b/>
          <w:bCs/>
          <w:sz w:val="28"/>
          <w:szCs w:val="28"/>
        </w:rPr>
        <w:t>规格型号</w:t>
      </w:r>
    </w:p>
    <w:p w:rsidR="00A32367" w:rsidRDefault="00D15047">
      <w:pPr>
        <w:autoSpaceDE w:val="0"/>
        <w:autoSpaceDN w:val="0"/>
        <w:ind w:right="893"/>
        <w:textAlignment w:val="bottom"/>
        <w:rPr>
          <w:rFonts w:ascii="新宋体" w:eastAsia="新宋体" w:hAnsi="新宋体" w:cs="新宋体"/>
        </w:rPr>
      </w:pPr>
      <w:r>
        <w:rPr>
          <w:rFonts w:ascii="新宋体" w:eastAsia="新宋体" w:hAnsi="新宋体" w:cs="新宋体" w:hint="eastAsia"/>
          <w:b/>
          <w:sz w:val="22"/>
        </w:rPr>
        <w:t>项目名称：                                   项目编号：</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5"/>
      </w:tblGrid>
      <w:tr w:rsidR="00A32367">
        <w:trPr>
          <w:trHeight w:val="10409"/>
          <w:jc w:val="center"/>
        </w:trPr>
        <w:tc>
          <w:tcPr>
            <w:tcW w:w="9685" w:type="dxa"/>
            <w:tcBorders>
              <w:bottom w:val="single" w:sz="4" w:space="0" w:color="auto"/>
            </w:tcBorders>
            <w:vAlign w:val="center"/>
          </w:tcPr>
          <w:p w:rsidR="00A32367" w:rsidRDefault="00A32367">
            <w:pPr>
              <w:pStyle w:val="affff4"/>
              <w:spacing w:after="0" w:line="460" w:lineRule="exact"/>
              <w:rPr>
                <w:rFonts w:ascii="新宋体" w:eastAsia="新宋体" w:hAnsi="新宋体" w:cs="新宋体"/>
              </w:rPr>
            </w:pPr>
          </w:p>
        </w:tc>
      </w:tr>
    </w:tbl>
    <w:p w:rsidR="00A32367" w:rsidRDefault="00A32367">
      <w:pPr>
        <w:rPr>
          <w:rFonts w:ascii="新宋体" w:eastAsia="新宋体" w:hAnsi="新宋体" w:cs="新宋体"/>
          <w:b/>
          <w:sz w:val="22"/>
        </w:rPr>
      </w:pPr>
    </w:p>
    <w:p w:rsidR="00A32367" w:rsidRDefault="00D15047">
      <w:pPr>
        <w:pStyle w:val="ad"/>
        <w:spacing w:line="460" w:lineRule="exact"/>
        <w:ind w:leftChars="2500" w:left="5355" w:hangingChars="50" w:hanging="105"/>
        <w:rPr>
          <w:rFonts w:ascii="新宋体" w:eastAsia="新宋体" w:hAnsi="新宋体" w:cs="新宋体"/>
          <w:b w:val="0"/>
          <w:bCs/>
          <w:szCs w:val="22"/>
        </w:rPr>
      </w:pPr>
      <w:r>
        <w:rPr>
          <w:rFonts w:ascii="新宋体" w:eastAsia="新宋体" w:hAnsi="新宋体" w:cs="新宋体" w:hint="eastAsia"/>
          <w:b w:val="0"/>
          <w:bCs/>
          <w:szCs w:val="22"/>
        </w:rPr>
        <w:t>比选申请人全称（盖章）：</w:t>
      </w:r>
    </w:p>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比选申请人代表（签字）：</w:t>
      </w:r>
    </w:p>
    <w:p w:rsidR="00A32367" w:rsidRDefault="00D15047">
      <w:pPr>
        <w:spacing w:line="460" w:lineRule="exact"/>
        <w:ind w:firstLineChars="2400" w:firstLine="5280"/>
        <w:rPr>
          <w:rFonts w:ascii="新宋体" w:eastAsia="新宋体" w:hAnsi="新宋体" w:cs="新宋体"/>
          <w:sz w:val="22"/>
          <w:szCs w:val="22"/>
        </w:rPr>
        <w:sectPr w:rsidR="00A32367">
          <w:footerReference w:type="default" r:id="rId15"/>
          <w:pgSz w:w="11907" w:h="16840"/>
          <w:pgMar w:top="1134" w:right="1134" w:bottom="1134" w:left="1134" w:header="851" w:footer="992" w:gutter="0"/>
          <w:cols w:space="720"/>
          <w:docGrid w:linePitch="312"/>
        </w:sectPr>
      </w:pPr>
      <w:r>
        <w:rPr>
          <w:rFonts w:ascii="新宋体" w:eastAsia="新宋体" w:hAnsi="新宋体" w:cs="新宋体" w:hint="eastAsia"/>
          <w:bCs/>
          <w:sz w:val="22"/>
          <w:szCs w:val="22"/>
        </w:rPr>
        <w:t>日   期：</w:t>
      </w:r>
    </w:p>
    <w:p w:rsidR="00A32367" w:rsidRDefault="00D15047">
      <w:pPr>
        <w:outlineLvl w:val="1"/>
        <w:rPr>
          <w:rFonts w:ascii="新宋体" w:eastAsia="新宋体" w:hAnsi="新宋体" w:cs="新宋体"/>
          <w:b/>
          <w:bCs/>
          <w:sz w:val="22"/>
          <w:szCs w:val="22"/>
        </w:rPr>
      </w:pPr>
      <w:r>
        <w:rPr>
          <w:rFonts w:ascii="新宋体" w:eastAsia="新宋体" w:hAnsi="新宋体" w:cs="新宋体" w:hint="eastAsia"/>
          <w:b/>
          <w:bCs/>
          <w:sz w:val="22"/>
          <w:szCs w:val="22"/>
        </w:rPr>
        <w:lastRenderedPageBreak/>
        <w:t>附件十一</w:t>
      </w:r>
    </w:p>
    <w:p w:rsidR="00A32367" w:rsidRDefault="00D15047">
      <w:pPr>
        <w:spacing w:line="560" w:lineRule="exact"/>
        <w:jc w:val="center"/>
        <w:outlineLvl w:val="2"/>
        <w:rPr>
          <w:rFonts w:ascii="新宋体" w:eastAsia="新宋体" w:hAnsi="新宋体" w:cs="新宋体"/>
          <w:b/>
          <w:bCs/>
          <w:sz w:val="28"/>
          <w:szCs w:val="28"/>
        </w:rPr>
      </w:pPr>
      <w:r>
        <w:rPr>
          <w:rFonts w:ascii="新宋体" w:eastAsia="新宋体" w:hAnsi="新宋体" w:cs="新宋体" w:hint="eastAsia"/>
          <w:b/>
          <w:bCs/>
          <w:sz w:val="28"/>
          <w:szCs w:val="28"/>
        </w:rPr>
        <w:t>提供证件完整</w:t>
      </w:r>
    </w:p>
    <w:p w:rsidR="00A32367" w:rsidRDefault="00D15047">
      <w:pPr>
        <w:autoSpaceDE w:val="0"/>
        <w:autoSpaceDN w:val="0"/>
        <w:ind w:right="893"/>
        <w:textAlignment w:val="bottom"/>
        <w:rPr>
          <w:rFonts w:ascii="新宋体" w:eastAsia="新宋体" w:hAnsi="新宋体" w:cs="新宋体"/>
        </w:rPr>
      </w:pPr>
      <w:r>
        <w:rPr>
          <w:rFonts w:ascii="新宋体" w:eastAsia="新宋体" w:hAnsi="新宋体" w:cs="新宋体" w:hint="eastAsia"/>
          <w:b/>
          <w:sz w:val="22"/>
        </w:rPr>
        <w:t>项目名称：                                   项目编号：</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5"/>
      </w:tblGrid>
      <w:tr w:rsidR="00A32367">
        <w:trPr>
          <w:trHeight w:val="10409"/>
          <w:jc w:val="center"/>
        </w:trPr>
        <w:tc>
          <w:tcPr>
            <w:tcW w:w="9685" w:type="dxa"/>
            <w:tcBorders>
              <w:bottom w:val="single" w:sz="4" w:space="0" w:color="auto"/>
            </w:tcBorders>
            <w:vAlign w:val="center"/>
          </w:tcPr>
          <w:p w:rsidR="00A32367" w:rsidRDefault="00A32367">
            <w:pPr>
              <w:pStyle w:val="affff4"/>
              <w:spacing w:after="0" w:line="460" w:lineRule="exact"/>
              <w:rPr>
                <w:rFonts w:ascii="新宋体" w:eastAsia="新宋体" w:hAnsi="新宋体" w:cs="新宋体"/>
              </w:rPr>
            </w:pPr>
          </w:p>
        </w:tc>
      </w:tr>
    </w:tbl>
    <w:p w:rsidR="00A32367" w:rsidRDefault="00A32367">
      <w:pPr>
        <w:rPr>
          <w:rFonts w:ascii="新宋体" w:eastAsia="新宋体" w:hAnsi="新宋体" w:cs="新宋体"/>
          <w:b/>
          <w:sz w:val="22"/>
        </w:rPr>
      </w:pPr>
    </w:p>
    <w:p w:rsidR="00A32367" w:rsidRDefault="00D15047">
      <w:pPr>
        <w:pStyle w:val="ad"/>
        <w:spacing w:line="460" w:lineRule="exact"/>
        <w:ind w:leftChars="2500" w:left="5355" w:hangingChars="50" w:hanging="105"/>
        <w:rPr>
          <w:rFonts w:ascii="新宋体" w:eastAsia="新宋体" w:hAnsi="新宋体" w:cs="新宋体"/>
          <w:b w:val="0"/>
          <w:bCs/>
          <w:szCs w:val="22"/>
        </w:rPr>
      </w:pPr>
      <w:r>
        <w:rPr>
          <w:rFonts w:ascii="新宋体" w:eastAsia="新宋体" w:hAnsi="新宋体" w:cs="新宋体" w:hint="eastAsia"/>
          <w:b w:val="0"/>
          <w:bCs/>
          <w:szCs w:val="22"/>
        </w:rPr>
        <w:t>比选申请人全称（盖章）：</w:t>
      </w:r>
    </w:p>
    <w:p w:rsidR="00A32367" w:rsidRDefault="00D15047">
      <w:pPr>
        <w:spacing w:line="460" w:lineRule="exact"/>
        <w:rPr>
          <w:rFonts w:ascii="新宋体" w:eastAsia="新宋体" w:hAnsi="新宋体" w:cs="新宋体"/>
          <w:bCs/>
          <w:sz w:val="22"/>
          <w:szCs w:val="22"/>
        </w:rPr>
      </w:pPr>
      <w:r>
        <w:rPr>
          <w:rFonts w:ascii="新宋体" w:eastAsia="新宋体" w:hAnsi="新宋体" w:cs="新宋体" w:hint="eastAsia"/>
          <w:bCs/>
          <w:sz w:val="22"/>
          <w:szCs w:val="22"/>
        </w:rPr>
        <w:t>比选申请人代表（签字）：</w:t>
      </w:r>
    </w:p>
    <w:p w:rsidR="00A32367" w:rsidRDefault="00D15047">
      <w:pPr>
        <w:pStyle w:val="ad"/>
        <w:spacing w:line="460" w:lineRule="exact"/>
        <w:ind w:leftChars="2500" w:left="5360" w:hangingChars="50" w:hanging="110"/>
        <w:rPr>
          <w:rFonts w:ascii="新宋体" w:eastAsia="新宋体" w:hAnsi="新宋体" w:cs="新宋体"/>
          <w:b w:val="0"/>
          <w:sz w:val="22"/>
          <w:szCs w:val="22"/>
        </w:rPr>
      </w:pPr>
      <w:r>
        <w:rPr>
          <w:rFonts w:ascii="新宋体" w:eastAsia="新宋体" w:hAnsi="新宋体" w:cs="新宋体" w:hint="eastAsia"/>
          <w:b w:val="0"/>
          <w:sz w:val="22"/>
          <w:szCs w:val="22"/>
        </w:rPr>
        <w:t>日   期：</w:t>
      </w:r>
    </w:p>
    <w:p w:rsidR="00A32367" w:rsidRDefault="00D15047">
      <w:pPr>
        <w:outlineLvl w:val="1"/>
        <w:rPr>
          <w:rFonts w:ascii="新宋体" w:eastAsia="新宋体" w:hAnsi="新宋体" w:cs="新宋体"/>
          <w:b/>
          <w:bCs/>
          <w:sz w:val="22"/>
          <w:szCs w:val="22"/>
        </w:rPr>
      </w:pPr>
      <w:r>
        <w:rPr>
          <w:rFonts w:ascii="新宋体" w:eastAsia="新宋体" w:hAnsi="新宋体" w:cs="新宋体" w:hint="eastAsia"/>
          <w:b/>
          <w:bCs/>
          <w:sz w:val="22"/>
          <w:szCs w:val="22"/>
        </w:rPr>
        <w:br w:type="page"/>
      </w:r>
      <w:r>
        <w:rPr>
          <w:rFonts w:ascii="新宋体" w:eastAsia="新宋体" w:hAnsi="新宋体" w:cs="新宋体" w:hint="eastAsia"/>
          <w:b/>
          <w:bCs/>
          <w:sz w:val="22"/>
          <w:szCs w:val="22"/>
        </w:rPr>
        <w:lastRenderedPageBreak/>
        <w:t>附件十二</w:t>
      </w:r>
    </w:p>
    <w:p w:rsidR="00A32367" w:rsidRDefault="00D15047">
      <w:pPr>
        <w:spacing w:line="560" w:lineRule="exact"/>
        <w:ind w:firstLine="435"/>
        <w:jc w:val="center"/>
        <w:outlineLvl w:val="2"/>
        <w:rPr>
          <w:rFonts w:ascii="新宋体" w:eastAsia="新宋体" w:hAnsi="新宋体" w:cs="新宋体"/>
          <w:b/>
          <w:bCs/>
          <w:sz w:val="28"/>
          <w:szCs w:val="28"/>
        </w:rPr>
      </w:pPr>
      <w:r>
        <w:rPr>
          <w:rFonts w:ascii="新宋体" w:eastAsia="新宋体" w:hAnsi="新宋体" w:cs="新宋体" w:hint="eastAsia"/>
          <w:b/>
          <w:bCs/>
          <w:sz w:val="28"/>
          <w:szCs w:val="28"/>
        </w:rPr>
        <w:t>市场占有率</w:t>
      </w:r>
    </w:p>
    <w:p w:rsidR="00A32367" w:rsidRDefault="00D15047">
      <w:pPr>
        <w:autoSpaceDE w:val="0"/>
        <w:autoSpaceDN w:val="0"/>
        <w:ind w:right="893"/>
        <w:textAlignment w:val="bottom"/>
        <w:rPr>
          <w:rFonts w:ascii="新宋体" w:eastAsia="新宋体" w:hAnsi="新宋体" w:cs="新宋体"/>
          <w:b/>
          <w:sz w:val="22"/>
        </w:rPr>
      </w:pPr>
      <w:r>
        <w:rPr>
          <w:rFonts w:ascii="新宋体" w:eastAsia="新宋体" w:hAnsi="新宋体" w:cs="新宋体" w:hint="eastAsia"/>
          <w:b/>
          <w:sz w:val="22"/>
        </w:rPr>
        <w:t>项目名称：                                   项目编号：</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757"/>
        <w:gridCol w:w="2069"/>
        <w:gridCol w:w="1475"/>
        <w:gridCol w:w="1475"/>
        <w:gridCol w:w="1475"/>
        <w:gridCol w:w="786"/>
      </w:tblGrid>
      <w:tr w:rsidR="00A32367">
        <w:trPr>
          <w:trHeight w:val="680"/>
          <w:jc w:val="center"/>
        </w:trPr>
        <w:tc>
          <w:tcPr>
            <w:tcW w:w="732" w:type="dxa"/>
            <w:vAlign w:val="center"/>
          </w:tcPr>
          <w:p w:rsidR="00A32367" w:rsidRDefault="00D15047">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序号</w:t>
            </w:r>
          </w:p>
        </w:tc>
        <w:tc>
          <w:tcPr>
            <w:tcW w:w="1757" w:type="dxa"/>
            <w:vAlign w:val="center"/>
          </w:tcPr>
          <w:p w:rsidR="00A32367" w:rsidRDefault="00D15047">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用户名称</w:t>
            </w:r>
          </w:p>
        </w:tc>
        <w:tc>
          <w:tcPr>
            <w:tcW w:w="2069" w:type="dxa"/>
            <w:vAlign w:val="center"/>
          </w:tcPr>
          <w:p w:rsidR="00A32367" w:rsidRDefault="00D15047">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项目名称</w:t>
            </w:r>
          </w:p>
        </w:tc>
        <w:tc>
          <w:tcPr>
            <w:tcW w:w="1475" w:type="dxa"/>
            <w:vAlign w:val="center"/>
          </w:tcPr>
          <w:p w:rsidR="00A32367" w:rsidRDefault="00D15047">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合同金额</w:t>
            </w:r>
          </w:p>
        </w:tc>
        <w:tc>
          <w:tcPr>
            <w:tcW w:w="1475" w:type="dxa"/>
            <w:vAlign w:val="center"/>
          </w:tcPr>
          <w:p w:rsidR="00A32367" w:rsidRDefault="00D15047">
            <w:pPr>
              <w:autoSpaceDE w:val="0"/>
              <w:autoSpaceDN w:val="0"/>
              <w:adjustRightInd w:val="0"/>
              <w:jc w:val="center"/>
              <w:rPr>
                <w:rFonts w:ascii="新宋体" w:eastAsia="新宋体" w:hAnsi="新宋体"/>
                <w:b/>
                <w:bCs/>
                <w:sz w:val="22"/>
                <w:szCs w:val="22"/>
              </w:rPr>
            </w:pPr>
            <w:r>
              <w:rPr>
                <w:rFonts w:ascii="新宋体" w:eastAsia="新宋体" w:hAnsi="新宋体" w:hint="eastAsia"/>
                <w:b/>
                <w:bCs/>
                <w:sz w:val="22"/>
                <w:szCs w:val="22"/>
                <w:lang w:val="zh-CN"/>
              </w:rPr>
              <w:t>医院等级</w:t>
            </w:r>
          </w:p>
        </w:tc>
        <w:tc>
          <w:tcPr>
            <w:tcW w:w="1475" w:type="dxa"/>
            <w:vAlign w:val="center"/>
          </w:tcPr>
          <w:p w:rsidR="00A32367" w:rsidRDefault="00D15047">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联系方式</w:t>
            </w:r>
          </w:p>
        </w:tc>
        <w:tc>
          <w:tcPr>
            <w:tcW w:w="786" w:type="dxa"/>
            <w:vAlign w:val="center"/>
          </w:tcPr>
          <w:p w:rsidR="00A32367" w:rsidRDefault="00D15047">
            <w:pPr>
              <w:spacing w:line="380" w:lineRule="exact"/>
              <w:ind w:left="442" w:hangingChars="200" w:hanging="442"/>
              <w:jc w:val="center"/>
              <w:rPr>
                <w:rFonts w:ascii="新宋体" w:eastAsia="新宋体" w:hAnsi="新宋体"/>
                <w:b/>
                <w:bCs/>
                <w:sz w:val="22"/>
                <w:szCs w:val="22"/>
              </w:rPr>
            </w:pPr>
            <w:r>
              <w:rPr>
                <w:rFonts w:ascii="新宋体" w:eastAsia="新宋体" w:hAnsi="新宋体" w:hint="eastAsia"/>
                <w:b/>
                <w:bCs/>
                <w:sz w:val="22"/>
                <w:szCs w:val="22"/>
              </w:rPr>
              <w:t>备注</w:t>
            </w: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r w:rsidR="00A32367">
        <w:trPr>
          <w:trHeight w:val="680"/>
          <w:jc w:val="center"/>
        </w:trPr>
        <w:tc>
          <w:tcPr>
            <w:tcW w:w="732"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757"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2069"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1475"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c>
          <w:tcPr>
            <w:tcW w:w="786" w:type="dxa"/>
            <w:vAlign w:val="center"/>
          </w:tcPr>
          <w:p w:rsidR="00A32367" w:rsidRDefault="00A32367">
            <w:pPr>
              <w:spacing w:line="380" w:lineRule="exact"/>
              <w:ind w:left="442" w:hangingChars="200" w:hanging="442"/>
              <w:jc w:val="center"/>
              <w:rPr>
                <w:rFonts w:ascii="新宋体" w:eastAsia="新宋体" w:hAnsi="新宋体"/>
                <w:b/>
                <w:bCs/>
                <w:sz w:val="22"/>
                <w:szCs w:val="22"/>
              </w:rPr>
            </w:pPr>
          </w:p>
        </w:tc>
      </w:tr>
    </w:tbl>
    <w:p w:rsidR="00A32367" w:rsidRDefault="00A32367">
      <w:pPr>
        <w:rPr>
          <w:rFonts w:ascii="新宋体" w:eastAsia="新宋体" w:hAnsi="新宋体" w:cs="新宋体"/>
          <w:b/>
          <w:sz w:val="22"/>
        </w:rPr>
      </w:pPr>
    </w:p>
    <w:p w:rsidR="00A32367" w:rsidRDefault="00D15047">
      <w:pPr>
        <w:pStyle w:val="ad"/>
        <w:spacing w:line="400" w:lineRule="atLeast"/>
        <w:ind w:leftChars="2500" w:left="5360" w:hangingChars="50" w:hanging="110"/>
        <w:rPr>
          <w:rFonts w:ascii="新宋体" w:eastAsia="新宋体" w:hAnsi="新宋体" w:cs="新宋体"/>
          <w:b w:val="0"/>
          <w:bCs/>
          <w:sz w:val="22"/>
          <w:szCs w:val="22"/>
        </w:rPr>
      </w:pPr>
      <w:r>
        <w:rPr>
          <w:rFonts w:ascii="新宋体" w:eastAsia="新宋体" w:hAnsi="新宋体" w:cs="新宋体" w:hint="eastAsia"/>
          <w:b w:val="0"/>
          <w:bCs/>
          <w:sz w:val="22"/>
          <w:szCs w:val="22"/>
        </w:rPr>
        <w:t>比选申请人全称（盖章）：</w:t>
      </w:r>
    </w:p>
    <w:p w:rsidR="00A32367" w:rsidRDefault="00D15047">
      <w:pPr>
        <w:spacing w:line="400" w:lineRule="exact"/>
        <w:rPr>
          <w:rFonts w:ascii="新宋体" w:eastAsia="新宋体" w:hAnsi="新宋体" w:cs="新宋体"/>
          <w:bCs/>
          <w:sz w:val="22"/>
          <w:szCs w:val="22"/>
        </w:rPr>
      </w:pPr>
      <w:r>
        <w:rPr>
          <w:rFonts w:ascii="新宋体" w:eastAsia="新宋体" w:hAnsi="新宋体" w:cs="新宋体" w:hint="eastAsia"/>
          <w:bCs/>
          <w:sz w:val="22"/>
          <w:szCs w:val="22"/>
        </w:rPr>
        <w:t>比选申请人代表（签字）：</w:t>
      </w:r>
    </w:p>
    <w:p w:rsidR="00A32367" w:rsidRDefault="00D15047">
      <w:pPr>
        <w:spacing w:line="400" w:lineRule="exact"/>
        <w:ind w:firstLineChars="2400" w:firstLine="5280"/>
        <w:rPr>
          <w:rFonts w:ascii="新宋体" w:eastAsia="新宋体" w:hAnsi="新宋体" w:cs="新宋体"/>
          <w:bCs/>
          <w:sz w:val="22"/>
          <w:szCs w:val="22"/>
        </w:rPr>
      </w:pPr>
      <w:r>
        <w:rPr>
          <w:rFonts w:ascii="新宋体" w:eastAsia="新宋体" w:hAnsi="新宋体" w:cs="新宋体" w:hint="eastAsia"/>
          <w:bCs/>
          <w:sz w:val="22"/>
          <w:szCs w:val="22"/>
        </w:rPr>
        <w:t>日   期：</w:t>
      </w:r>
    </w:p>
    <w:p w:rsidR="00A32367" w:rsidRDefault="00A32367">
      <w:pPr>
        <w:spacing w:line="400" w:lineRule="exact"/>
        <w:ind w:firstLineChars="2400" w:firstLine="5280"/>
        <w:rPr>
          <w:rFonts w:ascii="新宋体" w:eastAsia="新宋体" w:hAnsi="新宋体" w:cs="新宋体"/>
          <w:bCs/>
          <w:sz w:val="22"/>
          <w:szCs w:val="22"/>
        </w:rPr>
      </w:pPr>
    </w:p>
    <w:p w:rsidR="00A32367" w:rsidRDefault="00A32367">
      <w:pPr>
        <w:pStyle w:val="a0"/>
        <w:sectPr w:rsidR="00A32367">
          <w:pgSz w:w="11907" w:h="16840"/>
          <w:pgMar w:top="1134" w:right="1134" w:bottom="1134" w:left="1134" w:header="851" w:footer="992" w:gutter="0"/>
          <w:cols w:space="720"/>
          <w:docGrid w:linePitch="312"/>
        </w:sectPr>
      </w:pPr>
    </w:p>
    <w:p w:rsidR="00A32367" w:rsidRDefault="00A32367"/>
    <w:p w:rsidR="00A32367" w:rsidRDefault="00A32367">
      <w:pPr>
        <w:pStyle w:val="a0"/>
        <w:rPr>
          <w:rFonts w:ascii="新宋体" w:eastAsia="新宋体" w:hAnsi="新宋体" w:cs="新宋体"/>
          <w:bCs/>
          <w:kern w:val="2"/>
          <w:sz w:val="28"/>
          <w:szCs w:val="28"/>
          <w:lang w:val="zh-CN"/>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A32367">
      <w:pPr>
        <w:jc w:val="center"/>
        <w:rPr>
          <w:rFonts w:ascii="新宋体" w:eastAsia="新宋体" w:hAnsi="新宋体" w:cs="新宋体"/>
          <w:b/>
          <w:bCs/>
          <w:sz w:val="52"/>
          <w:szCs w:val="52"/>
        </w:rPr>
      </w:pPr>
    </w:p>
    <w:p w:rsidR="00A32367" w:rsidRDefault="00D15047">
      <w:pPr>
        <w:jc w:val="center"/>
        <w:outlineLvl w:val="0"/>
        <w:rPr>
          <w:rFonts w:ascii="新宋体" w:eastAsia="新宋体" w:hAnsi="新宋体" w:cs="新宋体"/>
          <w:b/>
          <w:bCs/>
          <w:sz w:val="52"/>
          <w:szCs w:val="52"/>
        </w:rPr>
      </w:pPr>
      <w:r>
        <w:rPr>
          <w:rFonts w:ascii="新宋体" w:eastAsia="新宋体" w:hAnsi="新宋体" w:cs="新宋体" w:hint="eastAsia"/>
          <w:b/>
          <w:bCs/>
          <w:sz w:val="52"/>
          <w:szCs w:val="52"/>
        </w:rPr>
        <w:t>第二册</w:t>
      </w:r>
    </w:p>
    <w:p w:rsidR="00A32367" w:rsidRDefault="00A32367">
      <w:pPr>
        <w:jc w:val="center"/>
        <w:rPr>
          <w:rFonts w:ascii="新宋体" w:eastAsia="新宋体" w:hAnsi="新宋体" w:cs="新宋体"/>
          <w:b/>
          <w:bCs/>
          <w:sz w:val="48"/>
        </w:rPr>
      </w:pPr>
    </w:p>
    <w:p w:rsidR="00A32367" w:rsidRDefault="00D15047">
      <w:pPr>
        <w:jc w:val="center"/>
        <w:outlineLvl w:val="1"/>
        <w:rPr>
          <w:rFonts w:ascii="新宋体" w:eastAsia="新宋体" w:hAnsi="新宋体" w:cs="新宋体"/>
          <w:b/>
          <w:bCs/>
          <w:sz w:val="48"/>
        </w:rPr>
      </w:pPr>
      <w:r>
        <w:rPr>
          <w:rFonts w:ascii="新宋体" w:eastAsia="新宋体" w:hAnsi="新宋体" w:cs="新宋体" w:hint="eastAsia"/>
          <w:b/>
          <w:bCs/>
          <w:sz w:val="48"/>
        </w:rPr>
        <w:t>专 用 文 本</w:t>
      </w:r>
    </w:p>
    <w:p w:rsidR="00A32367" w:rsidRDefault="00A32367">
      <w:pPr>
        <w:jc w:val="center"/>
        <w:rPr>
          <w:rFonts w:ascii="新宋体" w:eastAsia="新宋体" w:hAnsi="新宋体" w:cs="新宋体"/>
          <w:b/>
          <w:bCs/>
          <w:sz w:val="48"/>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spacing w:line="460" w:lineRule="exact"/>
        <w:jc w:val="center"/>
        <w:rPr>
          <w:rFonts w:ascii="新宋体" w:eastAsia="新宋体" w:hAnsi="新宋体" w:cs="新宋体"/>
          <w:b/>
          <w:sz w:val="32"/>
          <w:szCs w:val="32"/>
        </w:rPr>
      </w:pPr>
    </w:p>
    <w:p w:rsidR="00A32367" w:rsidRDefault="00A32367">
      <w:pPr>
        <w:pStyle w:val="a0"/>
        <w:rPr>
          <w:rFonts w:ascii="新宋体" w:eastAsia="新宋体" w:hAnsi="新宋体" w:cs="新宋体"/>
          <w:b w:val="0"/>
          <w:sz w:val="32"/>
        </w:rPr>
      </w:pPr>
    </w:p>
    <w:p w:rsidR="00A32367" w:rsidRDefault="00A32367"/>
    <w:p w:rsidR="00A32367" w:rsidRDefault="00A32367">
      <w:pPr>
        <w:spacing w:line="460" w:lineRule="exact"/>
        <w:jc w:val="center"/>
        <w:rPr>
          <w:rFonts w:ascii="新宋体" w:eastAsia="新宋体" w:hAnsi="新宋体" w:cs="新宋体"/>
          <w:b/>
          <w:sz w:val="32"/>
          <w:szCs w:val="32"/>
        </w:rPr>
      </w:pPr>
    </w:p>
    <w:p w:rsidR="00A32367" w:rsidRDefault="00D15047">
      <w:pPr>
        <w:pStyle w:val="ac"/>
        <w:spacing w:line="460" w:lineRule="exact"/>
        <w:ind w:left="0" w:firstLineChars="0" w:firstLine="0"/>
        <w:jc w:val="center"/>
        <w:outlineLvl w:val="0"/>
        <w:rPr>
          <w:rFonts w:ascii="新宋体" w:eastAsia="新宋体" w:hAnsi="新宋体" w:cs="新宋体"/>
          <w:b/>
          <w:sz w:val="30"/>
        </w:rPr>
      </w:pPr>
      <w:r>
        <w:rPr>
          <w:rFonts w:ascii="新宋体" w:eastAsia="新宋体" w:hAnsi="新宋体" w:cs="新宋体" w:hint="eastAsia"/>
          <w:b/>
          <w:sz w:val="30"/>
        </w:rPr>
        <w:br w:type="page"/>
      </w:r>
      <w:r>
        <w:rPr>
          <w:rFonts w:ascii="新宋体" w:eastAsia="新宋体" w:hAnsi="新宋体" w:cs="新宋体" w:hint="eastAsia"/>
          <w:b/>
          <w:sz w:val="30"/>
        </w:rPr>
        <w:lastRenderedPageBreak/>
        <w:t>第四部分   比选内容及要求</w:t>
      </w:r>
      <w:bookmarkStart w:id="30" w:name="_Toc221356958"/>
      <w:bookmarkStart w:id="31" w:name="_Toc221356895"/>
    </w:p>
    <w:bookmarkEnd w:id="30"/>
    <w:bookmarkEnd w:id="31"/>
    <w:p w:rsidR="00A32367" w:rsidRDefault="00D15047">
      <w:pPr>
        <w:spacing w:line="460" w:lineRule="exact"/>
        <w:ind w:firstLineChars="245" w:firstLine="541"/>
        <w:rPr>
          <w:rFonts w:ascii="新宋体" w:eastAsia="新宋体" w:hAnsi="新宋体" w:cs="新宋体"/>
          <w:sz w:val="22"/>
          <w:szCs w:val="22"/>
        </w:rPr>
      </w:pPr>
      <w:r>
        <w:rPr>
          <w:rFonts w:ascii="新宋体" w:eastAsia="新宋体" w:hAnsi="新宋体" w:cs="新宋体" w:hint="eastAsia"/>
          <w:b/>
          <w:sz w:val="22"/>
          <w:szCs w:val="22"/>
        </w:rPr>
        <w:t>预算金额:人民币玖万伍仟</w:t>
      </w:r>
      <w:r>
        <w:rPr>
          <w:rFonts w:ascii="新宋体" w:eastAsia="新宋体" w:hAnsi="新宋体" w:hint="eastAsia"/>
          <w:b/>
          <w:sz w:val="22"/>
          <w:szCs w:val="22"/>
        </w:rPr>
        <w:t>元整（</w:t>
      </w:r>
      <w:r>
        <w:rPr>
          <w:rFonts w:ascii="Arial" w:eastAsia="新宋体" w:hAnsi="Arial" w:cs="Arial"/>
          <w:b/>
          <w:sz w:val="22"/>
          <w:szCs w:val="22"/>
        </w:rPr>
        <w:t>¥</w:t>
      </w:r>
      <w:r>
        <w:rPr>
          <w:rFonts w:ascii="新宋体" w:eastAsia="新宋体" w:hAnsi="新宋体" w:hint="eastAsia"/>
          <w:b/>
          <w:sz w:val="22"/>
          <w:szCs w:val="22"/>
        </w:rPr>
        <w:t>95000.00元）， 比选申请人若超过预算金额按无效标处理。</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一、采购清单</w:t>
      </w:r>
    </w:p>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433"/>
        <w:gridCol w:w="2476"/>
        <w:gridCol w:w="2328"/>
      </w:tblGrid>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序号</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项目内容</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型号和规格</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单位</w:t>
            </w:r>
            <w:r>
              <w:rPr>
                <w:rFonts w:hint="eastAsia"/>
              </w:rPr>
              <w:t>(</w:t>
            </w:r>
            <w:r>
              <w:rPr>
                <w:rFonts w:hint="eastAsia"/>
              </w:rPr>
              <w:t>片</w:t>
            </w:r>
            <w:r>
              <w:rPr>
                <w:rFonts w:hint="eastAsia"/>
              </w:rPr>
              <w:t>)</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40*80mm矩形线状2.5</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200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50*50mm方形线状2.0</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8000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3</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50*50mm方形线状2.5</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1500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4</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50*50mm方形扣状3.9</w:t>
            </w:r>
          </w:p>
        </w:tc>
        <w:tc>
          <w:tcPr>
            <w:tcW w:w="232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3000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5</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50*80mm矩形线状2.0</w:t>
            </w:r>
          </w:p>
        </w:tc>
        <w:tc>
          <w:tcPr>
            <w:tcW w:w="2328" w:type="dxa"/>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1000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6</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50*80mm矩形线状2.5</w:t>
            </w:r>
          </w:p>
        </w:tc>
        <w:tc>
          <w:tcPr>
            <w:tcW w:w="2328" w:type="dxa"/>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800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7</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60*80mm矩形线状2.0</w:t>
            </w:r>
          </w:p>
        </w:tc>
        <w:tc>
          <w:tcPr>
            <w:tcW w:w="2328" w:type="dxa"/>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sidRPr="00D15047">
              <w:rPr>
                <w:rFonts w:ascii="新宋体" w:eastAsia="新宋体" w:hAnsi="新宋体" w:hint="eastAsia"/>
                <w:color w:val="000000"/>
                <w:sz w:val="22"/>
                <w:szCs w:val="22"/>
              </w:rPr>
              <w:t>8</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60*80mm矩形线状2.5</w:t>
            </w:r>
          </w:p>
        </w:tc>
        <w:tc>
          <w:tcPr>
            <w:tcW w:w="2328" w:type="dxa"/>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100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2"/>
                <w:szCs w:val="22"/>
              </w:rPr>
            </w:pPr>
            <w:r w:rsidRPr="00D15047">
              <w:rPr>
                <w:rFonts w:ascii="新宋体" w:eastAsia="新宋体" w:hAnsi="新宋体" w:hint="eastAsia"/>
                <w:color w:val="000000"/>
                <w:sz w:val="22"/>
                <w:szCs w:val="22"/>
              </w:rPr>
              <w:t>9</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50*80mm方形线状2.0</w:t>
            </w:r>
          </w:p>
        </w:tc>
        <w:tc>
          <w:tcPr>
            <w:tcW w:w="2328" w:type="dxa"/>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2000</w:t>
            </w:r>
          </w:p>
        </w:tc>
      </w:tr>
      <w:tr w:rsidR="00D15047" w:rsidTr="00D15047">
        <w:trPr>
          <w:trHeight w:val="23"/>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Default="00D15047" w:rsidP="00D15047">
            <w:pPr>
              <w:spacing w:line="400" w:lineRule="exact"/>
              <w:jc w:val="center"/>
            </w:pPr>
            <w:r>
              <w:rPr>
                <w:rFonts w:hint="eastAsia"/>
              </w:rPr>
              <w:t>10</w:t>
            </w:r>
          </w:p>
        </w:tc>
        <w:tc>
          <w:tcPr>
            <w:tcW w:w="1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sz w:val="24"/>
              </w:rPr>
            </w:pPr>
            <w:r w:rsidRPr="00D15047">
              <w:rPr>
                <w:rFonts w:hint="eastAsia"/>
                <w:sz w:val="24"/>
              </w:rPr>
              <w:t>理疗电极片</w:t>
            </w:r>
          </w:p>
        </w:tc>
        <w:tc>
          <w:tcPr>
            <w:tcW w:w="2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60*80mm  2.0</w:t>
            </w:r>
          </w:p>
        </w:tc>
        <w:tc>
          <w:tcPr>
            <w:tcW w:w="2328" w:type="dxa"/>
            <w:vAlign w:val="bottom"/>
          </w:tcPr>
          <w:p w:rsidR="00A32367" w:rsidRPr="00D15047" w:rsidRDefault="00D15047" w:rsidP="00D15047">
            <w:pPr>
              <w:spacing w:line="400" w:lineRule="exact"/>
              <w:jc w:val="center"/>
              <w:rPr>
                <w:rFonts w:ascii="新宋体" w:eastAsia="新宋体" w:hAnsi="新宋体"/>
                <w:color w:val="000000"/>
                <w:sz w:val="24"/>
              </w:rPr>
            </w:pPr>
            <w:r w:rsidRPr="00D15047">
              <w:rPr>
                <w:rFonts w:ascii="新宋体" w:eastAsia="新宋体" w:hAnsi="新宋体" w:hint="eastAsia"/>
                <w:color w:val="000000"/>
                <w:sz w:val="24"/>
              </w:rPr>
              <w:t>500</w:t>
            </w:r>
          </w:p>
        </w:tc>
      </w:tr>
    </w:tbl>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二、主要技术指标：</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1.导电性：导电胶表面电阻值不超2KQ</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2.持粘性：电极片粘贴不锈钢板上不脱离，且吊重200克砝码在30秒内不出现脱落</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3.细胞毒性：≤2级反应</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4.致敏性：无致敏原</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5.原发性皮肤刺激：轻微</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6.其他：电极对体表的残留物应不明显</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三、其他要求</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要求供应商提供相关资质证件，提供该医疗耗材相应证件，浙江省药械采购平台该物资配送权，物品交易编码。</w:t>
      </w:r>
    </w:p>
    <w:p w:rsidR="00A32367" w:rsidRDefault="00A32367">
      <w:pPr>
        <w:pStyle w:val="a0"/>
        <w:rPr>
          <w:rFonts w:ascii="新宋体" w:eastAsia="新宋体" w:hAnsi="新宋体" w:cs="新宋体"/>
          <w:b w:val="0"/>
          <w:bCs/>
          <w:sz w:val="22"/>
          <w:szCs w:val="22"/>
        </w:rPr>
      </w:pPr>
    </w:p>
    <w:p w:rsidR="00A32367" w:rsidRDefault="00A32367">
      <w:pPr>
        <w:rPr>
          <w:rFonts w:ascii="新宋体" w:eastAsia="新宋体" w:hAnsi="新宋体" w:cs="新宋体"/>
          <w:bCs/>
          <w:sz w:val="22"/>
          <w:szCs w:val="22"/>
        </w:rPr>
      </w:pPr>
    </w:p>
    <w:p w:rsidR="00A32367" w:rsidRDefault="00A32367">
      <w:pPr>
        <w:pStyle w:val="a0"/>
        <w:rPr>
          <w:rFonts w:ascii="新宋体" w:eastAsia="新宋体" w:hAnsi="新宋体" w:cs="新宋体"/>
          <w:b w:val="0"/>
          <w:bCs/>
          <w:sz w:val="22"/>
          <w:szCs w:val="22"/>
        </w:rPr>
      </w:pPr>
    </w:p>
    <w:p w:rsidR="00A32367" w:rsidRDefault="00A32367">
      <w:pPr>
        <w:rPr>
          <w:rFonts w:ascii="新宋体" w:eastAsia="新宋体" w:hAnsi="新宋体" w:cs="新宋体"/>
          <w:bCs/>
          <w:sz w:val="22"/>
          <w:szCs w:val="22"/>
        </w:rPr>
      </w:pPr>
    </w:p>
    <w:p w:rsidR="00A32367" w:rsidRDefault="00A32367">
      <w:pPr>
        <w:pStyle w:val="a0"/>
        <w:rPr>
          <w:rFonts w:ascii="新宋体" w:eastAsia="新宋体" w:hAnsi="新宋体" w:cs="新宋体"/>
          <w:b w:val="0"/>
          <w:bCs/>
          <w:sz w:val="22"/>
          <w:szCs w:val="22"/>
        </w:rPr>
      </w:pPr>
    </w:p>
    <w:p w:rsidR="00A32367" w:rsidRDefault="00A32367">
      <w:pPr>
        <w:rPr>
          <w:rFonts w:ascii="新宋体" w:eastAsia="新宋体" w:hAnsi="新宋体" w:cs="新宋体"/>
          <w:bCs/>
          <w:sz w:val="22"/>
          <w:szCs w:val="22"/>
        </w:rPr>
      </w:pPr>
    </w:p>
    <w:p w:rsidR="00A32367" w:rsidRDefault="00A32367">
      <w:pPr>
        <w:pStyle w:val="a0"/>
        <w:rPr>
          <w:rFonts w:ascii="新宋体" w:eastAsia="新宋体" w:hAnsi="新宋体" w:cs="新宋体"/>
          <w:b w:val="0"/>
          <w:bCs/>
          <w:sz w:val="22"/>
          <w:szCs w:val="22"/>
        </w:rPr>
      </w:pPr>
    </w:p>
    <w:p w:rsidR="00A32367" w:rsidRDefault="00A32367">
      <w:pPr>
        <w:rPr>
          <w:rFonts w:ascii="新宋体" w:eastAsia="新宋体" w:hAnsi="新宋体" w:cs="新宋体"/>
          <w:bCs/>
          <w:sz w:val="22"/>
          <w:szCs w:val="22"/>
        </w:rPr>
      </w:pPr>
    </w:p>
    <w:p w:rsidR="00A32367" w:rsidRDefault="00A32367">
      <w:pPr>
        <w:pStyle w:val="a0"/>
        <w:rPr>
          <w:rFonts w:ascii="新宋体" w:eastAsia="新宋体" w:hAnsi="新宋体" w:cs="新宋体"/>
          <w:b w:val="0"/>
          <w:bCs/>
          <w:sz w:val="22"/>
          <w:szCs w:val="22"/>
        </w:rPr>
      </w:pPr>
    </w:p>
    <w:p w:rsidR="00A32367" w:rsidRDefault="00A32367">
      <w:pPr>
        <w:rPr>
          <w:rFonts w:ascii="新宋体" w:eastAsia="新宋体" w:hAnsi="新宋体" w:cs="新宋体"/>
          <w:bCs/>
          <w:sz w:val="22"/>
          <w:szCs w:val="22"/>
        </w:rPr>
      </w:pPr>
    </w:p>
    <w:p w:rsidR="00A32367" w:rsidRDefault="00A32367">
      <w:pPr>
        <w:pStyle w:val="a0"/>
        <w:rPr>
          <w:rFonts w:ascii="新宋体" w:eastAsia="新宋体" w:hAnsi="新宋体" w:cs="新宋体"/>
          <w:b w:val="0"/>
          <w:bCs/>
          <w:sz w:val="22"/>
          <w:szCs w:val="22"/>
        </w:rPr>
      </w:pPr>
    </w:p>
    <w:p w:rsidR="00A32367" w:rsidRDefault="00A32367">
      <w:pPr>
        <w:rPr>
          <w:rFonts w:ascii="新宋体" w:eastAsia="新宋体" w:hAnsi="新宋体" w:cs="新宋体"/>
          <w:bCs/>
          <w:sz w:val="22"/>
          <w:szCs w:val="22"/>
        </w:rPr>
      </w:pPr>
    </w:p>
    <w:p w:rsidR="00A32367" w:rsidRDefault="00A32367">
      <w:pPr>
        <w:pStyle w:val="a0"/>
        <w:rPr>
          <w:rFonts w:ascii="新宋体" w:eastAsia="新宋体" w:hAnsi="新宋体" w:cs="新宋体"/>
          <w:b w:val="0"/>
          <w:bCs/>
          <w:sz w:val="22"/>
          <w:szCs w:val="22"/>
        </w:rPr>
      </w:pPr>
    </w:p>
    <w:p w:rsidR="00A32367" w:rsidRDefault="00D15047">
      <w:pPr>
        <w:pStyle w:val="ac"/>
        <w:spacing w:line="460" w:lineRule="exact"/>
        <w:ind w:leftChars="205" w:left="430" w:firstLineChars="0" w:firstLine="0"/>
        <w:jc w:val="center"/>
        <w:outlineLvl w:val="0"/>
        <w:rPr>
          <w:rFonts w:ascii="新宋体" w:eastAsia="新宋体" w:hAnsi="新宋体" w:cs="新宋体"/>
          <w:b/>
          <w:sz w:val="30"/>
        </w:rPr>
      </w:pPr>
      <w:r>
        <w:rPr>
          <w:rFonts w:ascii="新宋体" w:eastAsia="新宋体" w:hAnsi="新宋体" w:cs="新宋体" w:hint="eastAsia"/>
          <w:b/>
          <w:sz w:val="30"/>
        </w:rPr>
        <w:lastRenderedPageBreak/>
        <w:t>第五部分   评审原则及方法</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rPr>
        <w:t>本次比选是按照相关法律及有关法规制定以下评审办法</w:t>
      </w:r>
      <w:r>
        <w:rPr>
          <w:rFonts w:ascii="新宋体" w:eastAsia="新宋体" w:hAnsi="新宋体" w:cs="新宋体" w:hint="eastAsia"/>
          <w:b/>
          <w:sz w:val="22"/>
          <w:szCs w:val="22"/>
        </w:rPr>
        <w:t>。</w:t>
      </w:r>
    </w:p>
    <w:p w:rsidR="00A32367" w:rsidRDefault="00D15047">
      <w:pPr>
        <w:spacing w:line="460" w:lineRule="exact"/>
        <w:ind w:firstLineChars="245" w:firstLine="541"/>
        <w:outlineLvl w:val="1"/>
        <w:rPr>
          <w:rFonts w:ascii="新宋体" w:eastAsia="新宋体" w:hAnsi="新宋体" w:cs="新宋体"/>
          <w:b/>
          <w:sz w:val="22"/>
          <w:szCs w:val="22"/>
        </w:rPr>
      </w:pPr>
      <w:r>
        <w:rPr>
          <w:rFonts w:ascii="新宋体" w:eastAsia="新宋体" w:hAnsi="新宋体" w:cs="新宋体" w:hint="eastAsia"/>
          <w:b/>
          <w:sz w:val="22"/>
          <w:szCs w:val="22"/>
        </w:rPr>
        <w:t>一、总 则</w:t>
      </w:r>
    </w:p>
    <w:p w:rsidR="00A32367" w:rsidRDefault="00D15047">
      <w:pPr>
        <w:spacing w:line="460" w:lineRule="exact"/>
        <w:ind w:firstLineChars="245" w:firstLine="539"/>
        <w:rPr>
          <w:rFonts w:ascii="新宋体" w:eastAsia="新宋体" w:hAnsi="新宋体" w:cs="新宋体"/>
          <w:b/>
          <w:sz w:val="22"/>
        </w:rPr>
      </w:pPr>
      <w:r>
        <w:rPr>
          <w:rFonts w:ascii="新宋体" w:eastAsia="新宋体" w:hAnsi="新宋体" w:cs="新宋体" w:hint="eastAsia"/>
          <w:sz w:val="22"/>
          <w:szCs w:val="22"/>
        </w:rPr>
        <w:t>评审工作遵循公平、公正、科学、择优原则和诚实、信誉、效率的服务原则。本着科学、严谨的态度，认真进行评审。择优选用，推进技术进步，确保质量、交货期，节约投资，最大限度的保护当事人权益，严格按照比选文件的商务、技术要求，对比选申请文件进行综合评定，提出优选方案，编写评审报告。对落标单位，评委会不作任何落标解释。比选申请人不得以任何方式干扰招比选工作的进行，一经发现其比选申请文件将被拒绝。</w:t>
      </w:r>
    </w:p>
    <w:p w:rsidR="00A32367" w:rsidRDefault="00D15047">
      <w:pPr>
        <w:spacing w:line="460" w:lineRule="exact"/>
        <w:ind w:firstLineChars="245" w:firstLine="541"/>
        <w:outlineLvl w:val="1"/>
        <w:rPr>
          <w:rFonts w:ascii="新宋体" w:eastAsia="新宋体" w:hAnsi="新宋体" w:cs="新宋体"/>
          <w:b/>
          <w:sz w:val="22"/>
          <w:szCs w:val="22"/>
        </w:rPr>
      </w:pPr>
      <w:r>
        <w:rPr>
          <w:rFonts w:ascii="新宋体" w:eastAsia="新宋体" w:hAnsi="新宋体" w:cs="新宋体" w:hint="eastAsia"/>
          <w:b/>
          <w:sz w:val="22"/>
          <w:szCs w:val="22"/>
        </w:rPr>
        <w:t>二、</w:t>
      </w:r>
      <w:r>
        <w:rPr>
          <w:rFonts w:ascii="新宋体" w:eastAsia="新宋体" w:hAnsi="新宋体" w:cs="新宋体" w:hint="eastAsia"/>
          <w:b/>
          <w:bCs/>
          <w:sz w:val="22"/>
          <w:szCs w:val="22"/>
        </w:rPr>
        <w:t>评审</w:t>
      </w:r>
      <w:r>
        <w:rPr>
          <w:rFonts w:ascii="新宋体" w:eastAsia="新宋体" w:hAnsi="新宋体" w:cs="新宋体" w:hint="eastAsia"/>
          <w:b/>
          <w:sz w:val="22"/>
          <w:szCs w:val="22"/>
        </w:rPr>
        <w:t>组织</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评审工作由比选人组建的比选评审小组负责，评审全过程由有关部门指导监督。</w:t>
      </w:r>
    </w:p>
    <w:p w:rsidR="00A32367" w:rsidRDefault="00D15047">
      <w:pPr>
        <w:spacing w:line="460" w:lineRule="exact"/>
        <w:ind w:firstLineChars="245" w:firstLine="541"/>
        <w:outlineLvl w:val="1"/>
        <w:rPr>
          <w:rFonts w:ascii="新宋体" w:eastAsia="新宋体" w:hAnsi="新宋体" w:cs="新宋体"/>
          <w:b/>
          <w:sz w:val="22"/>
          <w:szCs w:val="22"/>
        </w:rPr>
      </w:pPr>
      <w:r>
        <w:rPr>
          <w:rFonts w:ascii="新宋体" w:eastAsia="新宋体" w:hAnsi="新宋体" w:cs="新宋体" w:hint="eastAsia"/>
          <w:b/>
          <w:sz w:val="22"/>
          <w:szCs w:val="22"/>
        </w:rPr>
        <w:t>三、</w:t>
      </w:r>
      <w:r>
        <w:rPr>
          <w:rFonts w:ascii="新宋体" w:eastAsia="新宋体" w:hAnsi="新宋体" w:cs="新宋体" w:hint="eastAsia"/>
          <w:b/>
          <w:bCs/>
          <w:sz w:val="22"/>
          <w:szCs w:val="22"/>
        </w:rPr>
        <w:t>评审</w:t>
      </w:r>
      <w:r>
        <w:rPr>
          <w:rFonts w:ascii="新宋体" w:eastAsia="新宋体" w:hAnsi="新宋体" w:cs="新宋体" w:hint="eastAsia"/>
          <w:b/>
          <w:sz w:val="22"/>
          <w:szCs w:val="22"/>
        </w:rPr>
        <w:t>程序</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bCs/>
          <w:sz w:val="22"/>
          <w:szCs w:val="22"/>
        </w:rPr>
        <w:t>比选评审小组按照比选文件中规定的评审方法和标准，对比选申请文件进行商务和技术评估，综合比较与评价</w:t>
      </w:r>
      <w:r>
        <w:rPr>
          <w:rFonts w:ascii="新宋体" w:eastAsia="新宋体" w:hAnsi="新宋体" w:cs="新宋体" w:hint="eastAsia"/>
          <w:sz w:val="22"/>
          <w:szCs w:val="22"/>
        </w:rPr>
        <w:t>，根据综合评审结果，提交评审报告。</w:t>
      </w:r>
    </w:p>
    <w:p w:rsidR="00A32367" w:rsidRDefault="00D15047">
      <w:pPr>
        <w:spacing w:line="460" w:lineRule="exact"/>
        <w:ind w:firstLineChars="245" w:firstLine="541"/>
        <w:outlineLvl w:val="1"/>
        <w:rPr>
          <w:rFonts w:ascii="新宋体" w:eastAsia="新宋体" w:hAnsi="新宋体" w:cs="新宋体"/>
          <w:b/>
          <w:sz w:val="22"/>
          <w:szCs w:val="22"/>
        </w:rPr>
      </w:pPr>
      <w:r>
        <w:rPr>
          <w:rFonts w:ascii="新宋体" w:eastAsia="新宋体" w:hAnsi="新宋体" w:cs="新宋体" w:hint="eastAsia"/>
          <w:b/>
          <w:sz w:val="22"/>
          <w:szCs w:val="22"/>
        </w:rPr>
        <w:t>四、评审办法</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本次比选采用百分制综合评分法，即比选申请人最大限度地满足比选文件实质性要求的基础上，按照比选文件的各项因素进行综合评审后，</w:t>
      </w:r>
      <w:r>
        <w:rPr>
          <w:rFonts w:ascii="新宋体" w:eastAsia="新宋体" w:hAnsi="新宋体" w:hint="eastAsia"/>
          <w:sz w:val="22"/>
          <w:szCs w:val="22"/>
        </w:rPr>
        <w:t>按评审后得分（即技术分与商务分之和）由高到低顺序排序，确定</w:t>
      </w:r>
      <w:r>
        <w:rPr>
          <w:rFonts w:ascii="新宋体" w:eastAsia="新宋体" w:hAnsi="新宋体" w:cs="新宋体" w:hint="eastAsia"/>
          <w:sz w:val="22"/>
          <w:szCs w:val="22"/>
        </w:rPr>
        <w:t>成交候选人的评审方法。根据比选要求，</w:t>
      </w:r>
      <w:r>
        <w:rPr>
          <w:rFonts w:ascii="新宋体" w:eastAsia="新宋体" w:hAnsi="新宋体" w:cs="新宋体" w:hint="eastAsia"/>
          <w:b/>
          <w:sz w:val="22"/>
          <w:szCs w:val="22"/>
        </w:rPr>
        <w:t>总分设定为100分：技术标70分（权值70%），商务标（报价）30分（权值30%）。</w:t>
      </w:r>
    </w:p>
    <w:p w:rsidR="00A32367" w:rsidRDefault="00D15047">
      <w:pPr>
        <w:spacing w:line="460" w:lineRule="exact"/>
        <w:ind w:firstLineChars="245" w:firstLine="541"/>
        <w:outlineLvl w:val="1"/>
        <w:rPr>
          <w:rFonts w:ascii="新宋体" w:eastAsia="新宋体" w:hAnsi="新宋体" w:cs="新宋体"/>
          <w:b/>
          <w:sz w:val="22"/>
          <w:szCs w:val="22"/>
        </w:rPr>
      </w:pPr>
      <w:r>
        <w:rPr>
          <w:rFonts w:ascii="新宋体" w:eastAsia="新宋体" w:hAnsi="新宋体" w:cs="新宋体" w:hint="eastAsia"/>
          <w:b/>
          <w:sz w:val="22"/>
          <w:szCs w:val="22"/>
        </w:rPr>
        <w:t>五、</w:t>
      </w:r>
      <w:r>
        <w:rPr>
          <w:rFonts w:ascii="新宋体" w:eastAsia="新宋体" w:hAnsi="新宋体" w:cs="新宋体" w:hint="eastAsia"/>
          <w:b/>
          <w:bCs/>
          <w:sz w:val="22"/>
          <w:szCs w:val="22"/>
        </w:rPr>
        <w:t>评分</w:t>
      </w:r>
      <w:r>
        <w:rPr>
          <w:rFonts w:ascii="新宋体" w:eastAsia="新宋体" w:hAnsi="新宋体" w:cs="新宋体" w:hint="eastAsia"/>
          <w:b/>
          <w:sz w:val="22"/>
          <w:szCs w:val="22"/>
        </w:rPr>
        <w:t>细则</w:t>
      </w:r>
    </w:p>
    <w:p w:rsidR="00A32367" w:rsidRDefault="00D15047">
      <w:pPr>
        <w:spacing w:line="460" w:lineRule="exact"/>
        <w:ind w:firstLineChars="245" w:firstLine="541"/>
        <w:rPr>
          <w:rFonts w:ascii="新宋体" w:eastAsia="新宋体" w:hAnsi="新宋体" w:cs="新宋体"/>
          <w:b/>
          <w:sz w:val="22"/>
          <w:szCs w:val="22"/>
        </w:rPr>
      </w:pPr>
      <w:r>
        <w:rPr>
          <w:rFonts w:ascii="新宋体" w:eastAsia="新宋体" w:hAnsi="新宋体" w:cs="新宋体" w:hint="eastAsia"/>
          <w:b/>
          <w:sz w:val="22"/>
          <w:szCs w:val="22"/>
        </w:rPr>
        <w:t>1、技术分的评定：技术标70分（权值70%）</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各评委成员按下列评分项目进行评判，每人一张评分计算票，并记名。比选申请文件各项评分内容由比选评审小组成员各自评分，如某张票的一个因素项目超过规定的范围，则该张票无效。</w:t>
      </w:r>
      <w:r>
        <w:rPr>
          <w:rFonts w:ascii="新宋体" w:eastAsia="新宋体" w:hAnsi="新宋体" w:cs="新宋体" w:hint="eastAsia"/>
          <w:sz w:val="22"/>
        </w:rPr>
        <w:t>各比选评审小组成员对各比选申请人的各项评分内容评分的算术平均值为各比选申请人技术分得分</w:t>
      </w:r>
      <w:r>
        <w:rPr>
          <w:rFonts w:ascii="新宋体" w:eastAsia="新宋体" w:hAnsi="新宋体" w:cs="新宋体" w:hint="eastAsia"/>
          <w:sz w:val="22"/>
          <w:szCs w:val="22"/>
        </w:rPr>
        <w:t>（小数点后按四舍五入保留2位）。</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2974"/>
        <w:gridCol w:w="5021"/>
        <w:gridCol w:w="948"/>
      </w:tblGrid>
      <w:tr w:rsidR="00A32367">
        <w:trPr>
          <w:trHeight w:val="23"/>
          <w:jc w:val="center"/>
        </w:trPr>
        <w:tc>
          <w:tcPr>
            <w:tcW w:w="829" w:type="dxa"/>
            <w:shd w:val="clear" w:color="auto" w:fill="FFFFFF"/>
            <w:vAlign w:val="center"/>
          </w:tcPr>
          <w:p w:rsidR="00A32367" w:rsidRDefault="00D15047">
            <w:pPr>
              <w:spacing w:line="460" w:lineRule="exact"/>
              <w:jc w:val="center"/>
              <w:rPr>
                <w:rFonts w:ascii="新宋体" w:eastAsia="新宋体" w:hAnsi="新宋体" w:cs="新宋体"/>
                <w:b/>
                <w:bCs/>
                <w:sz w:val="22"/>
                <w:szCs w:val="22"/>
              </w:rPr>
            </w:pPr>
            <w:bookmarkStart w:id="32" w:name="_Hlk518666386"/>
            <w:r>
              <w:rPr>
                <w:rFonts w:ascii="新宋体" w:eastAsia="新宋体" w:hAnsi="新宋体" w:cs="新宋体" w:hint="eastAsia"/>
                <w:b/>
                <w:bCs/>
                <w:sz w:val="22"/>
                <w:szCs w:val="22"/>
              </w:rPr>
              <w:t>序号</w:t>
            </w:r>
          </w:p>
        </w:tc>
        <w:tc>
          <w:tcPr>
            <w:tcW w:w="2974" w:type="dxa"/>
            <w:shd w:val="clear" w:color="auto" w:fill="FFFFFF"/>
            <w:vAlign w:val="center"/>
          </w:tcPr>
          <w:p w:rsidR="00A32367" w:rsidRDefault="00D15047">
            <w:pPr>
              <w:spacing w:line="460" w:lineRule="exact"/>
              <w:jc w:val="center"/>
              <w:rPr>
                <w:rFonts w:ascii="新宋体" w:eastAsia="新宋体" w:hAnsi="新宋体" w:cs="新宋体"/>
                <w:b/>
                <w:bCs/>
                <w:sz w:val="22"/>
                <w:szCs w:val="22"/>
              </w:rPr>
            </w:pPr>
            <w:r>
              <w:rPr>
                <w:rFonts w:ascii="新宋体" w:eastAsia="新宋体" w:hAnsi="新宋体" w:cs="新宋体" w:hint="eastAsia"/>
                <w:b/>
                <w:bCs/>
                <w:sz w:val="22"/>
                <w:szCs w:val="22"/>
              </w:rPr>
              <w:t>评分项目</w:t>
            </w:r>
          </w:p>
        </w:tc>
        <w:tc>
          <w:tcPr>
            <w:tcW w:w="5021" w:type="dxa"/>
            <w:shd w:val="clear" w:color="auto" w:fill="FFFFFF"/>
            <w:vAlign w:val="center"/>
          </w:tcPr>
          <w:p w:rsidR="00A32367" w:rsidRDefault="00D15047">
            <w:pPr>
              <w:spacing w:line="460" w:lineRule="exact"/>
              <w:ind w:firstLineChars="200" w:firstLine="442"/>
              <w:jc w:val="center"/>
              <w:rPr>
                <w:rFonts w:ascii="新宋体" w:eastAsia="新宋体" w:hAnsi="新宋体" w:cs="新宋体"/>
                <w:b/>
                <w:bCs/>
                <w:sz w:val="22"/>
                <w:szCs w:val="22"/>
              </w:rPr>
            </w:pPr>
            <w:r>
              <w:rPr>
                <w:rFonts w:ascii="新宋体" w:eastAsia="新宋体" w:hAnsi="新宋体" w:cs="新宋体" w:hint="eastAsia"/>
                <w:b/>
                <w:bCs/>
                <w:sz w:val="22"/>
                <w:szCs w:val="22"/>
              </w:rPr>
              <w:t>评审要点及说明</w:t>
            </w:r>
          </w:p>
        </w:tc>
        <w:tc>
          <w:tcPr>
            <w:tcW w:w="948" w:type="dxa"/>
            <w:shd w:val="clear" w:color="auto" w:fill="FFFFFF"/>
            <w:vAlign w:val="center"/>
          </w:tcPr>
          <w:p w:rsidR="00A32367" w:rsidRDefault="00D15047">
            <w:pPr>
              <w:spacing w:line="460" w:lineRule="exact"/>
              <w:jc w:val="center"/>
              <w:rPr>
                <w:rFonts w:ascii="新宋体" w:eastAsia="新宋体" w:hAnsi="新宋体" w:cs="新宋体"/>
                <w:b/>
                <w:bCs/>
                <w:sz w:val="22"/>
                <w:szCs w:val="22"/>
              </w:rPr>
            </w:pPr>
            <w:r>
              <w:rPr>
                <w:rFonts w:ascii="新宋体" w:eastAsia="新宋体" w:hAnsi="新宋体" w:cs="新宋体" w:hint="eastAsia"/>
                <w:b/>
                <w:bCs/>
                <w:sz w:val="22"/>
                <w:szCs w:val="22"/>
              </w:rPr>
              <w:t>分值</w:t>
            </w:r>
          </w:p>
        </w:tc>
      </w:tr>
      <w:tr w:rsidR="00A32367">
        <w:trPr>
          <w:trHeight w:val="23"/>
          <w:jc w:val="center"/>
        </w:trPr>
        <w:tc>
          <w:tcPr>
            <w:tcW w:w="829" w:type="dxa"/>
            <w:shd w:val="clear" w:color="auto" w:fill="FFFFFF"/>
            <w:vAlign w:val="center"/>
          </w:tcPr>
          <w:p w:rsidR="00A32367" w:rsidRDefault="00D15047">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2974" w:type="dxa"/>
            <w:shd w:val="clear" w:color="auto" w:fill="FFFFFF"/>
            <w:vAlign w:val="center"/>
          </w:tcPr>
          <w:p w:rsidR="00A32367" w:rsidRDefault="00D15047">
            <w:pPr>
              <w:widowControl/>
              <w:spacing w:line="460" w:lineRule="exact"/>
              <w:jc w:val="center"/>
              <w:textAlignment w:val="center"/>
              <w:rPr>
                <w:rFonts w:ascii="新宋体" w:eastAsia="新宋体" w:hAnsi="新宋体" w:cs="新宋体"/>
                <w:sz w:val="22"/>
                <w:szCs w:val="22"/>
              </w:rPr>
            </w:pPr>
            <w:r>
              <w:rPr>
                <w:rFonts w:ascii="宋体" w:hAnsi="宋体" w:cs="宋体" w:hint="eastAsia"/>
                <w:color w:val="000000"/>
                <w:kern w:val="0"/>
                <w:szCs w:val="21"/>
              </w:rPr>
              <w:t>平台交易码</w:t>
            </w:r>
          </w:p>
        </w:tc>
        <w:tc>
          <w:tcPr>
            <w:tcW w:w="5021" w:type="dxa"/>
            <w:shd w:val="clear" w:color="auto" w:fill="FFFFFF"/>
            <w:vAlign w:val="center"/>
          </w:tcPr>
          <w:p w:rsidR="00A32367" w:rsidRDefault="00D15047">
            <w:pPr>
              <w:widowControl/>
              <w:spacing w:line="460" w:lineRule="exact"/>
              <w:jc w:val="left"/>
              <w:textAlignment w:val="center"/>
              <w:rPr>
                <w:rFonts w:ascii="宋体" w:hAnsi="宋体" w:cs="宋体"/>
                <w:color w:val="000000"/>
                <w:kern w:val="0"/>
                <w:szCs w:val="21"/>
              </w:rPr>
            </w:pPr>
            <w:r>
              <w:rPr>
                <w:rFonts w:ascii="宋体" w:hAnsi="宋体" w:cs="宋体" w:hint="eastAsia"/>
                <w:color w:val="000000"/>
                <w:kern w:val="0"/>
                <w:szCs w:val="21"/>
              </w:rPr>
              <w:t>满分10分，酌情打分</w:t>
            </w:r>
          </w:p>
        </w:tc>
        <w:tc>
          <w:tcPr>
            <w:tcW w:w="948" w:type="dxa"/>
            <w:shd w:val="clear" w:color="auto" w:fill="FFFFFF"/>
            <w:vAlign w:val="center"/>
          </w:tcPr>
          <w:p w:rsidR="00A32367" w:rsidRDefault="00D15047">
            <w:pPr>
              <w:widowControl/>
              <w:jc w:val="center"/>
              <w:textAlignment w:val="center"/>
              <w:rPr>
                <w:rFonts w:ascii="新宋体" w:eastAsia="新宋体" w:hAnsi="新宋体" w:cs="新宋体"/>
                <w:sz w:val="22"/>
                <w:szCs w:val="22"/>
              </w:rPr>
            </w:pPr>
            <w:r>
              <w:rPr>
                <w:rFonts w:ascii="宋体" w:hAnsi="宋体" w:cs="宋体" w:hint="eastAsia"/>
                <w:color w:val="000000"/>
                <w:kern w:val="0"/>
                <w:sz w:val="24"/>
              </w:rPr>
              <w:t>10</w:t>
            </w:r>
          </w:p>
        </w:tc>
      </w:tr>
      <w:tr w:rsidR="00A32367">
        <w:trPr>
          <w:trHeight w:val="23"/>
          <w:jc w:val="center"/>
        </w:trPr>
        <w:tc>
          <w:tcPr>
            <w:tcW w:w="829" w:type="dxa"/>
            <w:shd w:val="clear" w:color="auto" w:fill="FFFFFF"/>
            <w:vAlign w:val="center"/>
          </w:tcPr>
          <w:p w:rsidR="00A32367" w:rsidRDefault="00D15047">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2974" w:type="dxa"/>
            <w:shd w:val="clear" w:color="auto" w:fill="FFFFFF"/>
            <w:vAlign w:val="center"/>
          </w:tcPr>
          <w:p w:rsidR="00A32367" w:rsidRDefault="00D15047">
            <w:pPr>
              <w:widowControl/>
              <w:spacing w:line="460" w:lineRule="exact"/>
              <w:jc w:val="center"/>
              <w:textAlignment w:val="center"/>
              <w:rPr>
                <w:rFonts w:ascii="新宋体" w:eastAsia="新宋体" w:hAnsi="新宋体" w:cs="新宋体"/>
                <w:sz w:val="22"/>
                <w:szCs w:val="22"/>
              </w:rPr>
            </w:pPr>
            <w:r>
              <w:rPr>
                <w:rFonts w:ascii="宋体" w:hAnsi="宋体" w:cs="宋体" w:hint="eastAsia"/>
                <w:color w:val="000000"/>
                <w:kern w:val="0"/>
                <w:szCs w:val="21"/>
              </w:rPr>
              <w:t>主要技术指标</w:t>
            </w:r>
          </w:p>
        </w:tc>
        <w:tc>
          <w:tcPr>
            <w:tcW w:w="5021" w:type="dxa"/>
            <w:shd w:val="clear" w:color="auto" w:fill="FFFFFF"/>
            <w:vAlign w:val="center"/>
          </w:tcPr>
          <w:p w:rsidR="00A32367" w:rsidRDefault="00D15047">
            <w:pPr>
              <w:widowControl/>
              <w:spacing w:line="460" w:lineRule="exact"/>
              <w:jc w:val="left"/>
              <w:textAlignment w:val="center"/>
              <w:rPr>
                <w:rFonts w:ascii="宋体" w:hAnsi="宋体" w:cs="宋体"/>
                <w:color w:val="000000"/>
                <w:kern w:val="0"/>
                <w:szCs w:val="21"/>
              </w:rPr>
            </w:pPr>
            <w:r>
              <w:rPr>
                <w:rFonts w:ascii="宋体" w:hAnsi="宋体" w:cs="宋体" w:hint="eastAsia"/>
                <w:color w:val="000000"/>
                <w:kern w:val="0"/>
                <w:szCs w:val="21"/>
              </w:rPr>
              <w:t>满分30分，酌情打分</w:t>
            </w:r>
          </w:p>
        </w:tc>
        <w:tc>
          <w:tcPr>
            <w:tcW w:w="948" w:type="dxa"/>
            <w:shd w:val="clear" w:color="auto" w:fill="FFFFFF"/>
            <w:vAlign w:val="center"/>
          </w:tcPr>
          <w:p w:rsidR="00A32367" w:rsidRDefault="00D15047">
            <w:pPr>
              <w:widowControl/>
              <w:jc w:val="center"/>
              <w:textAlignment w:val="center"/>
              <w:rPr>
                <w:rFonts w:ascii="新宋体" w:eastAsia="新宋体" w:hAnsi="新宋体" w:cs="新宋体"/>
                <w:sz w:val="22"/>
                <w:szCs w:val="22"/>
              </w:rPr>
            </w:pPr>
            <w:r>
              <w:rPr>
                <w:rFonts w:ascii="宋体" w:hAnsi="宋体" w:cs="宋体" w:hint="eastAsia"/>
                <w:color w:val="000000"/>
                <w:kern w:val="0"/>
                <w:sz w:val="24"/>
              </w:rPr>
              <w:t>30</w:t>
            </w:r>
          </w:p>
        </w:tc>
      </w:tr>
      <w:tr w:rsidR="00A32367">
        <w:trPr>
          <w:trHeight w:val="23"/>
          <w:jc w:val="center"/>
        </w:trPr>
        <w:tc>
          <w:tcPr>
            <w:tcW w:w="829" w:type="dxa"/>
            <w:vAlign w:val="center"/>
          </w:tcPr>
          <w:p w:rsidR="00A32367" w:rsidRDefault="00D15047">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3</w:t>
            </w:r>
          </w:p>
        </w:tc>
        <w:tc>
          <w:tcPr>
            <w:tcW w:w="2974" w:type="dxa"/>
            <w:vAlign w:val="center"/>
          </w:tcPr>
          <w:p w:rsidR="00A32367" w:rsidRDefault="00D15047">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sz w:val="22"/>
                <w:szCs w:val="22"/>
              </w:rPr>
              <w:t>规格型号</w:t>
            </w:r>
          </w:p>
        </w:tc>
        <w:tc>
          <w:tcPr>
            <w:tcW w:w="5021" w:type="dxa"/>
            <w:vAlign w:val="center"/>
          </w:tcPr>
          <w:p w:rsidR="00A32367" w:rsidRDefault="00D15047">
            <w:pPr>
              <w:widowControl/>
              <w:spacing w:line="460" w:lineRule="exact"/>
              <w:jc w:val="left"/>
              <w:textAlignment w:val="center"/>
              <w:rPr>
                <w:rFonts w:ascii="宋体" w:hAnsi="宋体" w:cs="宋体"/>
                <w:color w:val="000000"/>
                <w:kern w:val="0"/>
                <w:szCs w:val="21"/>
              </w:rPr>
            </w:pPr>
            <w:r>
              <w:rPr>
                <w:rFonts w:ascii="宋体" w:hAnsi="宋体" w:cs="宋体" w:hint="eastAsia"/>
                <w:color w:val="000000"/>
                <w:kern w:val="0"/>
                <w:szCs w:val="21"/>
              </w:rPr>
              <w:t>满分10分，酌情打分</w:t>
            </w:r>
          </w:p>
        </w:tc>
        <w:tc>
          <w:tcPr>
            <w:tcW w:w="948" w:type="dxa"/>
            <w:vAlign w:val="center"/>
          </w:tcPr>
          <w:p w:rsidR="00A32367" w:rsidRDefault="00D15047">
            <w:pPr>
              <w:widowControl/>
              <w:jc w:val="center"/>
              <w:textAlignment w:val="center"/>
              <w:rPr>
                <w:rFonts w:ascii="新宋体" w:eastAsia="新宋体" w:hAnsi="新宋体" w:cs="新宋体"/>
                <w:sz w:val="22"/>
                <w:szCs w:val="22"/>
              </w:rPr>
            </w:pPr>
            <w:r>
              <w:rPr>
                <w:rFonts w:ascii="宋体" w:hAnsi="宋体" w:cs="宋体" w:hint="eastAsia"/>
                <w:color w:val="000000"/>
                <w:kern w:val="0"/>
                <w:sz w:val="24"/>
              </w:rPr>
              <w:t>10</w:t>
            </w:r>
          </w:p>
        </w:tc>
      </w:tr>
      <w:tr w:rsidR="00A32367">
        <w:trPr>
          <w:trHeight w:val="23"/>
          <w:jc w:val="center"/>
        </w:trPr>
        <w:tc>
          <w:tcPr>
            <w:tcW w:w="829" w:type="dxa"/>
            <w:vAlign w:val="center"/>
          </w:tcPr>
          <w:p w:rsidR="00A32367" w:rsidRDefault="00D15047">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4</w:t>
            </w:r>
          </w:p>
        </w:tc>
        <w:tc>
          <w:tcPr>
            <w:tcW w:w="2974" w:type="dxa"/>
            <w:vAlign w:val="center"/>
          </w:tcPr>
          <w:p w:rsidR="00A32367" w:rsidRDefault="00D15047">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sz w:val="22"/>
                <w:szCs w:val="22"/>
              </w:rPr>
              <w:t>提供证件完整</w:t>
            </w:r>
          </w:p>
        </w:tc>
        <w:tc>
          <w:tcPr>
            <w:tcW w:w="5021" w:type="dxa"/>
            <w:vAlign w:val="center"/>
          </w:tcPr>
          <w:p w:rsidR="00A32367" w:rsidRDefault="00D15047">
            <w:pPr>
              <w:widowControl/>
              <w:spacing w:line="460" w:lineRule="exact"/>
              <w:jc w:val="left"/>
              <w:textAlignment w:val="center"/>
              <w:rPr>
                <w:rFonts w:ascii="宋体" w:hAnsi="宋体" w:cs="宋体"/>
                <w:color w:val="000000"/>
                <w:kern w:val="0"/>
                <w:szCs w:val="21"/>
              </w:rPr>
            </w:pPr>
            <w:r>
              <w:rPr>
                <w:rFonts w:ascii="宋体" w:hAnsi="宋体" w:cs="宋体" w:hint="eastAsia"/>
                <w:color w:val="000000"/>
                <w:kern w:val="0"/>
                <w:szCs w:val="21"/>
              </w:rPr>
              <w:t>提供供应商和生产商有效三证并有产品授权证书，缺项不得分。</w:t>
            </w:r>
          </w:p>
        </w:tc>
        <w:tc>
          <w:tcPr>
            <w:tcW w:w="948" w:type="dxa"/>
            <w:vAlign w:val="center"/>
          </w:tcPr>
          <w:p w:rsidR="00A32367" w:rsidRDefault="00D15047">
            <w:pPr>
              <w:widowControl/>
              <w:jc w:val="center"/>
              <w:textAlignment w:val="center"/>
              <w:rPr>
                <w:rFonts w:ascii="新宋体" w:eastAsia="新宋体" w:hAnsi="新宋体" w:cs="新宋体"/>
                <w:sz w:val="22"/>
                <w:szCs w:val="22"/>
              </w:rPr>
            </w:pPr>
            <w:r>
              <w:rPr>
                <w:rFonts w:ascii="宋体" w:hAnsi="宋体" w:cs="宋体" w:hint="eastAsia"/>
                <w:color w:val="000000"/>
                <w:kern w:val="0"/>
                <w:sz w:val="24"/>
              </w:rPr>
              <w:t>10</w:t>
            </w:r>
          </w:p>
        </w:tc>
      </w:tr>
      <w:tr w:rsidR="00A32367">
        <w:trPr>
          <w:trHeight w:val="23"/>
          <w:jc w:val="center"/>
        </w:trPr>
        <w:tc>
          <w:tcPr>
            <w:tcW w:w="829" w:type="dxa"/>
            <w:vAlign w:val="center"/>
          </w:tcPr>
          <w:p w:rsidR="00A32367" w:rsidRDefault="00D15047">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5</w:t>
            </w:r>
          </w:p>
        </w:tc>
        <w:tc>
          <w:tcPr>
            <w:tcW w:w="2974" w:type="dxa"/>
            <w:vAlign w:val="center"/>
          </w:tcPr>
          <w:p w:rsidR="00A32367" w:rsidRDefault="00D15047">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sz w:val="22"/>
                <w:szCs w:val="22"/>
              </w:rPr>
              <w:t>市场占有率</w:t>
            </w:r>
          </w:p>
        </w:tc>
        <w:tc>
          <w:tcPr>
            <w:tcW w:w="5021" w:type="dxa"/>
            <w:vAlign w:val="center"/>
          </w:tcPr>
          <w:p w:rsidR="00A32367" w:rsidRDefault="00D15047">
            <w:pPr>
              <w:widowControl/>
              <w:spacing w:line="460" w:lineRule="exact"/>
              <w:jc w:val="left"/>
              <w:textAlignment w:val="center"/>
              <w:rPr>
                <w:rFonts w:ascii="宋体" w:hAnsi="宋体" w:cs="宋体"/>
                <w:color w:val="000000"/>
                <w:kern w:val="0"/>
                <w:szCs w:val="21"/>
              </w:rPr>
            </w:pPr>
            <w:r>
              <w:rPr>
                <w:rFonts w:ascii="新宋体" w:eastAsia="新宋体" w:hAnsi="新宋体" w:cs="新宋体" w:hint="eastAsia"/>
                <w:color w:val="000000"/>
                <w:sz w:val="22"/>
                <w:szCs w:val="22"/>
              </w:rPr>
              <w:t>提供至今与最终用户签订的投标机型合同复印件，</w:t>
            </w:r>
            <w:r>
              <w:rPr>
                <w:rFonts w:ascii="新宋体" w:eastAsia="新宋体" w:hAnsi="新宋体" w:cs="新宋体" w:hint="eastAsia"/>
                <w:color w:val="000000"/>
                <w:sz w:val="22"/>
                <w:szCs w:val="22"/>
              </w:rPr>
              <w:lastRenderedPageBreak/>
              <w:t>每份有效合同得3分，提供三家以上满分。。</w:t>
            </w:r>
          </w:p>
        </w:tc>
        <w:tc>
          <w:tcPr>
            <w:tcW w:w="948" w:type="dxa"/>
            <w:vAlign w:val="center"/>
          </w:tcPr>
          <w:p w:rsidR="00A32367" w:rsidRDefault="00D15047">
            <w:pPr>
              <w:widowControl/>
              <w:jc w:val="center"/>
              <w:textAlignment w:val="center"/>
              <w:rPr>
                <w:rFonts w:ascii="新宋体" w:eastAsia="新宋体" w:hAnsi="新宋体" w:cs="新宋体"/>
                <w:sz w:val="22"/>
                <w:szCs w:val="22"/>
              </w:rPr>
            </w:pPr>
            <w:r>
              <w:rPr>
                <w:rFonts w:ascii="宋体" w:hAnsi="宋体" w:cs="宋体" w:hint="eastAsia"/>
                <w:color w:val="000000"/>
                <w:kern w:val="0"/>
                <w:sz w:val="24"/>
              </w:rPr>
              <w:lastRenderedPageBreak/>
              <w:t>10</w:t>
            </w:r>
          </w:p>
        </w:tc>
      </w:tr>
    </w:tbl>
    <w:bookmarkEnd w:id="32"/>
    <w:p w:rsidR="00A32367" w:rsidRDefault="00D15047">
      <w:pPr>
        <w:pStyle w:val="ac"/>
        <w:spacing w:line="460" w:lineRule="exact"/>
        <w:ind w:firstLineChars="0" w:firstLine="0"/>
        <w:rPr>
          <w:rFonts w:ascii="新宋体" w:eastAsia="新宋体" w:hAnsi="新宋体"/>
          <w:b/>
          <w:color w:val="000000"/>
          <w:sz w:val="22"/>
          <w:szCs w:val="22"/>
        </w:rPr>
      </w:pPr>
      <w:r>
        <w:rPr>
          <w:rFonts w:ascii="新宋体" w:eastAsia="新宋体" w:hAnsi="新宋体" w:hint="eastAsia"/>
          <w:b/>
          <w:color w:val="000000"/>
          <w:sz w:val="22"/>
          <w:szCs w:val="22"/>
        </w:rPr>
        <w:lastRenderedPageBreak/>
        <w:t>2、商务评分（30分）（权值30%）：</w:t>
      </w:r>
    </w:p>
    <w:p w:rsidR="00A32367" w:rsidRDefault="00D15047">
      <w:pPr>
        <w:spacing w:line="460" w:lineRule="exact"/>
        <w:ind w:firstLineChars="245" w:firstLine="539"/>
        <w:rPr>
          <w:rFonts w:ascii="新宋体" w:eastAsia="新宋体" w:hAnsi="新宋体"/>
          <w:color w:val="000000"/>
          <w:sz w:val="22"/>
          <w:szCs w:val="22"/>
        </w:rPr>
      </w:pPr>
      <w:r>
        <w:rPr>
          <w:rFonts w:ascii="新宋体" w:eastAsia="新宋体" w:hAnsi="新宋体" w:hint="eastAsia"/>
          <w:color w:val="000000"/>
          <w:sz w:val="22"/>
          <w:szCs w:val="22"/>
        </w:rPr>
        <w:t>满足招标文件要求且投标报价最低的投标报价为评标基准价，其余 比选申请人投标报价与该基准价对比，计算出商务报价评分值（保留小数2位）：</w:t>
      </w:r>
    </w:p>
    <w:p w:rsidR="00A32367" w:rsidRDefault="00D15047">
      <w:pPr>
        <w:spacing w:line="460" w:lineRule="exact"/>
        <w:ind w:firstLineChars="245" w:firstLine="539"/>
        <w:rPr>
          <w:rFonts w:ascii="新宋体" w:eastAsia="新宋体" w:hAnsi="新宋体"/>
          <w:color w:val="000000"/>
          <w:sz w:val="22"/>
          <w:szCs w:val="22"/>
        </w:rPr>
      </w:pPr>
      <w:r>
        <w:rPr>
          <w:rFonts w:ascii="新宋体" w:eastAsia="新宋体" w:hAnsi="新宋体" w:hint="eastAsia"/>
          <w:color w:val="000000"/>
          <w:sz w:val="22"/>
          <w:szCs w:val="22"/>
        </w:rPr>
        <w:t>1）有效比选申请人的投标报价等于评标基准价时其报价分为满分30分；</w:t>
      </w:r>
    </w:p>
    <w:p w:rsidR="00A32367" w:rsidRDefault="00D15047">
      <w:pPr>
        <w:spacing w:line="460" w:lineRule="exact"/>
        <w:ind w:firstLineChars="245" w:firstLine="539"/>
        <w:rPr>
          <w:rFonts w:ascii="新宋体" w:eastAsia="新宋体" w:hAnsi="新宋体"/>
          <w:color w:val="000000"/>
          <w:sz w:val="22"/>
          <w:szCs w:val="22"/>
        </w:rPr>
      </w:pPr>
      <w:r>
        <w:rPr>
          <w:rFonts w:ascii="新宋体" w:eastAsia="新宋体" w:hAnsi="新宋体" w:hint="eastAsia"/>
          <w:color w:val="000000"/>
          <w:sz w:val="22"/>
          <w:szCs w:val="22"/>
        </w:rPr>
        <w:t>2）其他比选申请人的价格分按以下公式计算：</w:t>
      </w:r>
    </w:p>
    <w:p w:rsidR="00A32367" w:rsidRDefault="00D15047">
      <w:pPr>
        <w:spacing w:line="460" w:lineRule="exact"/>
        <w:ind w:firstLineChars="245" w:firstLine="539"/>
        <w:rPr>
          <w:rFonts w:ascii="新宋体" w:eastAsia="新宋体" w:hAnsi="新宋体"/>
          <w:sz w:val="22"/>
          <w:szCs w:val="22"/>
        </w:rPr>
      </w:pPr>
      <w:r>
        <w:rPr>
          <w:rFonts w:ascii="新宋体" w:eastAsia="新宋体" w:hAnsi="新宋体" w:hint="eastAsia"/>
          <w:color w:val="000000"/>
          <w:sz w:val="22"/>
          <w:szCs w:val="22"/>
        </w:rPr>
        <w:t>投标报价得分=（评分基准价/ 比选申请人投标报价）× 价格权值 ×100（保留小数2位）</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3、有效比选申请人的综合得分为技术分和商务（报价）分的总和。</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4、比选评审小组认为比选申请人的报价明显低于其他通过符合性审查比选申请人的报价，有可能影响产品质量或者不能诚信履约的，应当要求其在评审现场合理的时间内提供书面说明，必要时提交相关证明材料；比选申请人不能证明其报价合理性的，比选评审小组应当将其作为无效比选申请文件处理。</w:t>
      </w:r>
    </w:p>
    <w:p w:rsidR="00A32367" w:rsidRDefault="00D15047">
      <w:pPr>
        <w:spacing w:line="460" w:lineRule="exact"/>
        <w:ind w:firstLineChars="245" w:firstLine="541"/>
        <w:outlineLvl w:val="1"/>
        <w:rPr>
          <w:rFonts w:ascii="新宋体" w:eastAsia="新宋体" w:hAnsi="新宋体" w:cs="新宋体"/>
          <w:b/>
          <w:bCs/>
          <w:sz w:val="22"/>
          <w:szCs w:val="22"/>
        </w:rPr>
      </w:pPr>
      <w:r>
        <w:rPr>
          <w:rFonts w:ascii="新宋体" w:eastAsia="新宋体" w:hAnsi="新宋体" w:cs="新宋体" w:hint="eastAsia"/>
          <w:b/>
          <w:bCs/>
          <w:sz w:val="22"/>
          <w:szCs w:val="22"/>
        </w:rPr>
        <w:t>六、定标办法</w:t>
      </w:r>
    </w:p>
    <w:p w:rsidR="00A32367" w:rsidRDefault="00D15047">
      <w:pPr>
        <w:spacing w:line="460" w:lineRule="exact"/>
        <w:ind w:firstLineChars="245" w:firstLine="539"/>
        <w:rPr>
          <w:rFonts w:ascii="新宋体" w:eastAsia="新宋体" w:hAnsi="新宋体" w:cs="新宋体"/>
          <w:b/>
          <w:sz w:val="22"/>
          <w:szCs w:val="22"/>
        </w:rPr>
      </w:pPr>
      <w:r>
        <w:rPr>
          <w:rFonts w:ascii="新宋体" w:eastAsia="新宋体" w:hAnsi="新宋体" w:cs="新宋体" w:hint="eastAsia"/>
          <w:sz w:val="22"/>
          <w:szCs w:val="22"/>
        </w:rPr>
        <w:t>1</w:t>
      </w:r>
      <w:r>
        <w:rPr>
          <w:rFonts w:ascii="新宋体" w:eastAsia="新宋体" w:hAnsi="新宋体" w:cs="新宋体" w:hint="eastAsia"/>
          <w:kern w:val="0"/>
          <w:sz w:val="22"/>
          <w:szCs w:val="22"/>
        </w:rPr>
        <w:t>、</w:t>
      </w:r>
      <w:r>
        <w:rPr>
          <w:rFonts w:ascii="新宋体" w:eastAsia="新宋体" w:hAnsi="新宋体" w:cs="新宋体" w:hint="eastAsia"/>
          <w:sz w:val="22"/>
          <w:szCs w:val="22"/>
        </w:rPr>
        <w:t>确定成交候选人</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1.1由比选评审小组确定成交候选人。</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1.2</w:t>
      </w:r>
      <w:r>
        <w:rPr>
          <w:rFonts w:ascii="新宋体" w:eastAsia="新宋体" w:hAnsi="新宋体" w:hint="eastAsia"/>
          <w:sz w:val="22"/>
          <w:szCs w:val="22"/>
        </w:rPr>
        <w:t>比选评审小组依据法律、法规及比选文件有关规定按评审后得分（即技术分与商务分之和）由高到低顺序排序，得分前二名的比选申请人确定为该项目的第一和第二成交候选人（得分相同的，按报价由高到低顺序排列。得分且报价相同的并列。）向比选人推荐。</w:t>
      </w:r>
    </w:p>
    <w:p w:rsidR="00A32367" w:rsidRDefault="00D15047">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2、确定成交人</w:t>
      </w:r>
    </w:p>
    <w:p w:rsidR="00A32367" w:rsidRDefault="00D15047">
      <w:pPr>
        <w:spacing w:line="460" w:lineRule="exact"/>
        <w:rPr>
          <w:rFonts w:ascii="新宋体" w:eastAsia="新宋体" w:hAnsi="新宋体"/>
          <w:b/>
          <w:bCs/>
          <w:sz w:val="22"/>
          <w:szCs w:val="22"/>
        </w:rPr>
      </w:pPr>
      <w:r>
        <w:rPr>
          <w:rFonts w:ascii="新宋体" w:eastAsia="新宋体" w:hAnsi="新宋体" w:cs="新宋体" w:hint="eastAsia"/>
          <w:b/>
          <w:bCs/>
          <w:sz w:val="22"/>
          <w:szCs w:val="22"/>
        </w:rPr>
        <w:t xml:space="preserve">     2.1</w:t>
      </w:r>
      <w:r>
        <w:rPr>
          <w:rFonts w:ascii="新宋体" w:eastAsia="新宋体" w:hAnsi="新宋体" w:hint="eastAsia"/>
          <w:b/>
          <w:bCs/>
          <w:sz w:val="22"/>
          <w:szCs w:val="22"/>
        </w:rPr>
        <w:t>比选人按照评审报告中推荐的成交候选人顺序确定成交人；也可以事先授权比选评审小组按照推荐的成交候选人顺序直接确定成交人。成交候选人并列的，采取随机抽取的方式确定。</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2.2</w:t>
      </w:r>
      <w:r>
        <w:rPr>
          <w:rFonts w:ascii="新宋体" w:eastAsia="新宋体" w:hAnsi="新宋体"/>
          <w:sz w:val="22"/>
          <w:szCs w:val="22"/>
        </w:rPr>
        <w:t>如</w:t>
      </w:r>
      <w:r>
        <w:rPr>
          <w:rFonts w:ascii="新宋体" w:eastAsia="新宋体" w:hAnsi="新宋体" w:hint="eastAsia"/>
          <w:sz w:val="22"/>
          <w:szCs w:val="22"/>
        </w:rPr>
        <w:t>成交人</w:t>
      </w:r>
      <w:r>
        <w:rPr>
          <w:rFonts w:ascii="新宋体" w:eastAsia="新宋体" w:hAnsi="新宋体"/>
          <w:sz w:val="22"/>
          <w:szCs w:val="22"/>
        </w:rPr>
        <w:t>放弃</w:t>
      </w:r>
      <w:r>
        <w:rPr>
          <w:rFonts w:ascii="新宋体" w:eastAsia="新宋体" w:hAnsi="新宋体" w:hint="eastAsia"/>
          <w:sz w:val="22"/>
          <w:szCs w:val="22"/>
        </w:rPr>
        <w:t>成交；或未能在规定时间内与比选人签订合同的；或者经质疑，比选人审查后，确因排名第一的候选人在本次比选活动中存在违法违规行为或其他原因使质疑成立的，比选人可以视情况直接确定排名第二的候选人为成交人（以此类推)或</w:t>
      </w:r>
      <w:bookmarkStart w:id="33" w:name="_GoBack"/>
      <w:bookmarkEnd w:id="33"/>
      <w:r>
        <w:rPr>
          <w:rFonts w:ascii="新宋体" w:eastAsia="新宋体" w:hAnsi="新宋体"/>
          <w:sz w:val="22"/>
          <w:szCs w:val="22"/>
        </w:rPr>
        <w:t>重新组织</w:t>
      </w:r>
      <w:r>
        <w:rPr>
          <w:rFonts w:ascii="新宋体" w:eastAsia="新宋体" w:hAnsi="新宋体" w:hint="eastAsia"/>
          <w:sz w:val="22"/>
          <w:szCs w:val="22"/>
        </w:rPr>
        <w:t>比选</w:t>
      </w:r>
      <w:r>
        <w:rPr>
          <w:rFonts w:ascii="新宋体" w:eastAsia="新宋体" w:hAnsi="新宋体"/>
          <w:sz w:val="22"/>
          <w:szCs w:val="22"/>
        </w:rPr>
        <w:t>。</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3</w:t>
      </w:r>
      <w:r>
        <w:rPr>
          <w:rFonts w:ascii="新宋体" w:eastAsia="新宋体" w:hAnsi="新宋体" w:cs="新宋体" w:hint="eastAsia"/>
          <w:kern w:val="0"/>
          <w:sz w:val="22"/>
          <w:szCs w:val="22"/>
        </w:rPr>
        <w:t>、</w:t>
      </w:r>
      <w:r>
        <w:rPr>
          <w:rFonts w:ascii="新宋体" w:eastAsia="新宋体" w:hAnsi="新宋体" w:cs="新宋体" w:hint="eastAsia"/>
          <w:sz w:val="22"/>
          <w:szCs w:val="22"/>
        </w:rPr>
        <w:t>成交人确定后，比选人将在指定媒体公告成交结果，比选人向成交人发出成交通知书。</w:t>
      </w:r>
    </w:p>
    <w:p w:rsidR="00A32367" w:rsidRDefault="00D15047">
      <w:pPr>
        <w:spacing w:line="460" w:lineRule="exact"/>
        <w:ind w:firstLineChars="245" w:firstLine="541"/>
        <w:outlineLvl w:val="1"/>
        <w:rPr>
          <w:rFonts w:ascii="新宋体" w:eastAsia="新宋体" w:hAnsi="新宋体" w:cs="新宋体"/>
          <w:b/>
          <w:sz w:val="22"/>
          <w:szCs w:val="22"/>
        </w:rPr>
      </w:pPr>
      <w:r>
        <w:rPr>
          <w:rFonts w:ascii="新宋体" w:eastAsia="新宋体" w:hAnsi="新宋体" w:cs="新宋体" w:hint="eastAsia"/>
          <w:b/>
          <w:sz w:val="22"/>
          <w:szCs w:val="22"/>
        </w:rPr>
        <w:t>七、比选申请人义务</w:t>
      </w:r>
    </w:p>
    <w:p w:rsidR="00A32367" w:rsidRDefault="00D15047">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比选申请人应随时接受比选评审小组的询标，解答包括有关的商务、技术问题等。评审结束，所有评审资料存于比选人备查。</w:t>
      </w:r>
    </w:p>
    <w:sectPr w:rsidR="00A32367" w:rsidSect="00A32367">
      <w:pgSz w:w="11907" w:h="16840"/>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3DA" w:rsidRDefault="000843DA" w:rsidP="00A32367">
      <w:r>
        <w:separator/>
      </w:r>
    </w:p>
  </w:endnote>
  <w:endnote w:type="continuationSeparator" w:id="1">
    <w:p w:rsidR="000843DA" w:rsidRDefault="000843DA" w:rsidP="00A3236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entury Gothic">
    <w:altName w:val="Yu Gothic UI"/>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867" w:rsidRDefault="00575867">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67" w:rsidRDefault="007D3978">
    <w:pPr>
      <w:pStyle w:val="af0"/>
      <w:framePr w:wrap="around" w:vAnchor="text" w:hAnchor="margin" w:xAlign="center" w:y="1"/>
      <w:rPr>
        <w:rStyle w:val="afb"/>
      </w:rPr>
    </w:pPr>
    <w:r>
      <w:fldChar w:fldCharType="begin"/>
    </w:r>
    <w:r w:rsidR="00D15047">
      <w:rPr>
        <w:rStyle w:val="afb"/>
      </w:rPr>
      <w:instrText xml:space="preserve">PAGE  </w:instrText>
    </w:r>
    <w:r>
      <w:fldChar w:fldCharType="separate"/>
    </w:r>
    <w:r w:rsidR="00575867">
      <w:rPr>
        <w:rStyle w:val="afb"/>
        <w:noProof/>
      </w:rPr>
      <w:t>2</w:t>
    </w:r>
    <w:r>
      <w:fldChar w:fldCharType="end"/>
    </w:r>
  </w:p>
  <w:p w:rsidR="00A32367" w:rsidRDefault="00A32367">
    <w:pPr>
      <w:pStyle w:val="af0"/>
      <w:ind w:right="360" w:firstLineChars="2500" w:firstLine="45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867" w:rsidRDefault="00575867">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67" w:rsidRDefault="007D3978">
    <w:pPr>
      <w:pStyle w:val="af0"/>
      <w:framePr w:wrap="around" w:vAnchor="text" w:hAnchor="margin" w:xAlign="center" w:y="1"/>
      <w:rPr>
        <w:rStyle w:val="afb"/>
      </w:rPr>
    </w:pPr>
    <w:r>
      <w:fldChar w:fldCharType="begin"/>
    </w:r>
    <w:r w:rsidR="00D15047">
      <w:rPr>
        <w:rStyle w:val="afb"/>
      </w:rPr>
      <w:instrText xml:space="preserve">PAGE  </w:instrText>
    </w:r>
    <w:r>
      <w:fldChar w:fldCharType="separate"/>
    </w:r>
    <w:r w:rsidR="00575867">
      <w:rPr>
        <w:rStyle w:val="afb"/>
        <w:noProof/>
      </w:rPr>
      <w:t>35</w:t>
    </w:r>
    <w:r>
      <w:fldChar w:fldCharType="end"/>
    </w:r>
  </w:p>
  <w:p w:rsidR="00A32367" w:rsidRDefault="00A32367">
    <w:pPr>
      <w:pStyle w:val="af0"/>
      <w:ind w:right="360" w:firstLineChars="2500" w:firstLine="45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3DA" w:rsidRDefault="000843DA" w:rsidP="00A32367">
      <w:r>
        <w:separator/>
      </w:r>
    </w:p>
  </w:footnote>
  <w:footnote w:type="continuationSeparator" w:id="1">
    <w:p w:rsidR="000843DA" w:rsidRDefault="000843DA" w:rsidP="00A32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867" w:rsidRDefault="00575867">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67" w:rsidRDefault="00D15047">
    <w:pPr>
      <w:pStyle w:val="af1"/>
      <w:pBdr>
        <w:bottom w:val="single" w:sz="6" w:space="0" w:color="auto"/>
      </w:pBdr>
      <w:jc w:val="both"/>
    </w:pPr>
    <w:r>
      <w:rPr>
        <w:rFonts w:hint="eastAsia"/>
      </w:rPr>
      <w:t>温州市中医院比选文件</w:t>
    </w:r>
    <w:r>
      <w:rPr>
        <w:rFonts w:hint="eastAsia"/>
      </w:rPr>
      <w:t xml:space="preserve">                                           </w:t>
    </w:r>
    <w:r>
      <w:rPr>
        <w:rFonts w:hint="eastAsia"/>
      </w:rPr>
      <w:t>项目编号：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867" w:rsidRDefault="0057586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decimal"/>
      <w:lvlText w:val="%1."/>
      <w:lvlJc w:val="left"/>
      <w:pPr>
        <w:ind w:left="521" w:hanging="171"/>
      </w:pPr>
      <w:rPr>
        <w:rFonts w:ascii="Verdana" w:eastAsia="Times New Roman" w:hAnsi="Verdana" w:cs="Verdana" w:hint="default"/>
        <w:spacing w:val="-2"/>
        <w:w w:val="98"/>
        <w:sz w:val="15"/>
        <w:szCs w:val="15"/>
      </w:rPr>
    </w:lvl>
    <w:lvl w:ilvl="1">
      <w:numFmt w:val="bullet"/>
      <w:lvlText w:val="•"/>
      <w:lvlJc w:val="left"/>
      <w:pPr>
        <w:ind w:left="1522" w:hanging="171"/>
      </w:pPr>
    </w:lvl>
    <w:lvl w:ilvl="2">
      <w:numFmt w:val="bullet"/>
      <w:lvlText w:val="•"/>
      <w:lvlJc w:val="left"/>
      <w:pPr>
        <w:ind w:left="2524" w:hanging="171"/>
      </w:pPr>
    </w:lvl>
    <w:lvl w:ilvl="3">
      <w:numFmt w:val="bullet"/>
      <w:lvlText w:val="•"/>
      <w:lvlJc w:val="left"/>
      <w:pPr>
        <w:ind w:left="3526" w:hanging="171"/>
      </w:pPr>
    </w:lvl>
    <w:lvl w:ilvl="4">
      <w:numFmt w:val="bullet"/>
      <w:lvlText w:val="•"/>
      <w:lvlJc w:val="left"/>
      <w:pPr>
        <w:ind w:left="4528" w:hanging="171"/>
      </w:pPr>
    </w:lvl>
    <w:lvl w:ilvl="5">
      <w:numFmt w:val="bullet"/>
      <w:lvlText w:val="•"/>
      <w:lvlJc w:val="left"/>
      <w:pPr>
        <w:ind w:left="5530" w:hanging="171"/>
      </w:pPr>
    </w:lvl>
    <w:lvl w:ilvl="6">
      <w:numFmt w:val="bullet"/>
      <w:lvlText w:val="•"/>
      <w:lvlJc w:val="left"/>
      <w:pPr>
        <w:ind w:left="6532" w:hanging="171"/>
      </w:pPr>
    </w:lvl>
    <w:lvl w:ilvl="7">
      <w:numFmt w:val="bullet"/>
      <w:lvlText w:val="•"/>
      <w:lvlJc w:val="left"/>
      <w:pPr>
        <w:ind w:left="7534" w:hanging="171"/>
      </w:pPr>
    </w:lvl>
    <w:lvl w:ilvl="8">
      <w:numFmt w:val="bullet"/>
      <w:lvlText w:val="•"/>
      <w:lvlJc w:val="left"/>
      <w:pPr>
        <w:ind w:left="8536" w:hanging="171"/>
      </w:pPr>
    </w:lvl>
  </w:abstractNum>
  <w:abstractNum w:abstractNumId="1">
    <w:nsid w:val="00000006"/>
    <w:multiLevelType w:val="singleLevel"/>
    <w:tmpl w:val="00000006"/>
    <w:lvl w:ilvl="0">
      <w:start w:val="1"/>
      <w:numFmt w:val="decimal"/>
      <w:suff w:val="nothing"/>
      <w:lvlText w:val="（%1）"/>
      <w:lvlJc w:val="left"/>
    </w:lvl>
  </w:abstractNum>
  <w:abstractNum w:abstractNumId="2">
    <w:nsid w:val="03D62ECE"/>
    <w:multiLevelType w:val="multilevel"/>
    <w:tmpl w:val="03D62ECE"/>
    <w:lvl w:ilvl="0">
      <w:start w:val="1"/>
      <w:numFmt w:val="decimal"/>
      <w:lvlText w:val="（%1）"/>
      <w:lvlJc w:val="left"/>
      <w:pPr>
        <w:ind w:left="796" w:hanging="446"/>
      </w:pPr>
      <w:rPr>
        <w:rFonts w:ascii="宋体" w:eastAsia="宋体" w:hAnsi="宋体" w:cs="宋体" w:hint="eastAsia"/>
        <w:w w:val="98"/>
        <w:sz w:val="15"/>
        <w:szCs w:val="15"/>
      </w:rPr>
    </w:lvl>
    <w:lvl w:ilvl="1">
      <w:numFmt w:val="bullet"/>
      <w:lvlText w:val="•"/>
      <w:lvlJc w:val="left"/>
      <w:pPr>
        <w:ind w:left="1774" w:hanging="446"/>
      </w:pPr>
    </w:lvl>
    <w:lvl w:ilvl="2">
      <w:numFmt w:val="bullet"/>
      <w:lvlText w:val="•"/>
      <w:lvlJc w:val="left"/>
      <w:pPr>
        <w:ind w:left="2748" w:hanging="446"/>
      </w:pPr>
    </w:lvl>
    <w:lvl w:ilvl="3">
      <w:numFmt w:val="bullet"/>
      <w:lvlText w:val="•"/>
      <w:lvlJc w:val="left"/>
      <w:pPr>
        <w:ind w:left="3722" w:hanging="446"/>
      </w:pPr>
    </w:lvl>
    <w:lvl w:ilvl="4">
      <w:numFmt w:val="bullet"/>
      <w:lvlText w:val="•"/>
      <w:lvlJc w:val="left"/>
      <w:pPr>
        <w:ind w:left="4696" w:hanging="446"/>
      </w:pPr>
    </w:lvl>
    <w:lvl w:ilvl="5">
      <w:numFmt w:val="bullet"/>
      <w:lvlText w:val="•"/>
      <w:lvlJc w:val="left"/>
      <w:pPr>
        <w:ind w:left="5670" w:hanging="446"/>
      </w:pPr>
    </w:lvl>
    <w:lvl w:ilvl="6">
      <w:numFmt w:val="bullet"/>
      <w:lvlText w:val="•"/>
      <w:lvlJc w:val="left"/>
      <w:pPr>
        <w:ind w:left="6644" w:hanging="446"/>
      </w:pPr>
    </w:lvl>
    <w:lvl w:ilvl="7">
      <w:numFmt w:val="bullet"/>
      <w:lvlText w:val="•"/>
      <w:lvlJc w:val="left"/>
      <w:pPr>
        <w:ind w:left="7618" w:hanging="446"/>
      </w:pPr>
    </w:lvl>
    <w:lvl w:ilvl="8">
      <w:numFmt w:val="bullet"/>
      <w:lvlText w:val="•"/>
      <w:lvlJc w:val="left"/>
      <w:pPr>
        <w:ind w:left="8592" w:hanging="446"/>
      </w:pPr>
    </w:lvl>
  </w:abstractNum>
  <w:abstractNum w:abstractNumId="3">
    <w:nsid w:val="25B654F3"/>
    <w:multiLevelType w:val="multilevel"/>
    <w:tmpl w:val="25B654F3"/>
    <w:lvl w:ilvl="0">
      <w:start w:val="1"/>
      <w:numFmt w:val="decimal"/>
      <w:lvlText w:val="%1."/>
      <w:lvlJc w:val="left"/>
      <w:pPr>
        <w:ind w:left="521" w:hanging="171"/>
      </w:pPr>
      <w:rPr>
        <w:rFonts w:ascii="Verdana" w:eastAsia="Times New Roman" w:hAnsi="Verdana" w:cs="Verdana" w:hint="default"/>
        <w:spacing w:val="-2"/>
        <w:w w:val="98"/>
        <w:sz w:val="15"/>
        <w:szCs w:val="15"/>
      </w:rPr>
    </w:lvl>
    <w:lvl w:ilvl="1">
      <w:numFmt w:val="bullet"/>
      <w:lvlText w:val="•"/>
      <w:lvlJc w:val="left"/>
      <w:pPr>
        <w:ind w:left="1522" w:hanging="171"/>
      </w:pPr>
    </w:lvl>
    <w:lvl w:ilvl="2">
      <w:numFmt w:val="bullet"/>
      <w:lvlText w:val="•"/>
      <w:lvlJc w:val="left"/>
      <w:pPr>
        <w:ind w:left="2524" w:hanging="171"/>
      </w:pPr>
    </w:lvl>
    <w:lvl w:ilvl="3">
      <w:numFmt w:val="bullet"/>
      <w:lvlText w:val="•"/>
      <w:lvlJc w:val="left"/>
      <w:pPr>
        <w:ind w:left="3526" w:hanging="171"/>
      </w:pPr>
    </w:lvl>
    <w:lvl w:ilvl="4">
      <w:numFmt w:val="bullet"/>
      <w:lvlText w:val="•"/>
      <w:lvlJc w:val="left"/>
      <w:pPr>
        <w:ind w:left="4528" w:hanging="171"/>
      </w:pPr>
    </w:lvl>
    <w:lvl w:ilvl="5">
      <w:numFmt w:val="bullet"/>
      <w:lvlText w:val="•"/>
      <w:lvlJc w:val="left"/>
      <w:pPr>
        <w:ind w:left="5530" w:hanging="171"/>
      </w:pPr>
    </w:lvl>
    <w:lvl w:ilvl="6">
      <w:numFmt w:val="bullet"/>
      <w:lvlText w:val="•"/>
      <w:lvlJc w:val="left"/>
      <w:pPr>
        <w:ind w:left="6532" w:hanging="171"/>
      </w:pPr>
    </w:lvl>
    <w:lvl w:ilvl="7">
      <w:numFmt w:val="bullet"/>
      <w:lvlText w:val="•"/>
      <w:lvlJc w:val="left"/>
      <w:pPr>
        <w:ind w:left="7534" w:hanging="171"/>
      </w:pPr>
    </w:lvl>
    <w:lvl w:ilvl="8">
      <w:numFmt w:val="bullet"/>
      <w:lvlText w:val="•"/>
      <w:lvlJc w:val="left"/>
      <w:pPr>
        <w:ind w:left="8536" w:hanging="171"/>
      </w:pPr>
    </w:lvl>
  </w:abstractNum>
  <w:abstractNum w:abstractNumId="4">
    <w:nsid w:val="59ADCABA"/>
    <w:multiLevelType w:val="multilevel"/>
    <w:tmpl w:val="59ADCABA"/>
    <w:lvl w:ilvl="0">
      <w:start w:val="1"/>
      <w:numFmt w:val="decimal"/>
      <w:lvlText w:val="%1."/>
      <w:lvlJc w:val="left"/>
      <w:pPr>
        <w:ind w:left="521" w:hanging="171"/>
      </w:pPr>
      <w:rPr>
        <w:rFonts w:ascii="Verdana" w:eastAsia="Times New Roman" w:hAnsi="Verdana" w:cs="Verdana" w:hint="default"/>
        <w:spacing w:val="-2"/>
        <w:w w:val="98"/>
        <w:sz w:val="15"/>
        <w:szCs w:val="15"/>
      </w:rPr>
    </w:lvl>
    <w:lvl w:ilvl="1">
      <w:numFmt w:val="bullet"/>
      <w:lvlText w:val="•"/>
      <w:lvlJc w:val="left"/>
      <w:pPr>
        <w:ind w:left="1522" w:hanging="171"/>
      </w:pPr>
    </w:lvl>
    <w:lvl w:ilvl="2">
      <w:numFmt w:val="bullet"/>
      <w:lvlText w:val="•"/>
      <w:lvlJc w:val="left"/>
      <w:pPr>
        <w:ind w:left="2524" w:hanging="171"/>
      </w:pPr>
    </w:lvl>
    <w:lvl w:ilvl="3">
      <w:numFmt w:val="bullet"/>
      <w:lvlText w:val="•"/>
      <w:lvlJc w:val="left"/>
      <w:pPr>
        <w:ind w:left="3526" w:hanging="171"/>
      </w:pPr>
    </w:lvl>
    <w:lvl w:ilvl="4">
      <w:numFmt w:val="bullet"/>
      <w:lvlText w:val="•"/>
      <w:lvlJc w:val="left"/>
      <w:pPr>
        <w:ind w:left="4528" w:hanging="171"/>
      </w:pPr>
    </w:lvl>
    <w:lvl w:ilvl="5">
      <w:numFmt w:val="bullet"/>
      <w:lvlText w:val="•"/>
      <w:lvlJc w:val="left"/>
      <w:pPr>
        <w:ind w:left="5530" w:hanging="171"/>
      </w:pPr>
    </w:lvl>
    <w:lvl w:ilvl="6">
      <w:numFmt w:val="bullet"/>
      <w:lvlText w:val="•"/>
      <w:lvlJc w:val="left"/>
      <w:pPr>
        <w:ind w:left="6532" w:hanging="171"/>
      </w:pPr>
    </w:lvl>
    <w:lvl w:ilvl="7">
      <w:numFmt w:val="bullet"/>
      <w:lvlText w:val="•"/>
      <w:lvlJc w:val="left"/>
      <w:pPr>
        <w:ind w:left="7534" w:hanging="171"/>
      </w:pPr>
    </w:lvl>
    <w:lvl w:ilvl="8">
      <w:numFmt w:val="bullet"/>
      <w:lvlText w:val="•"/>
      <w:lvlJc w:val="left"/>
      <w:pPr>
        <w:ind w:left="8536" w:hanging="171"/>
      </w:pPr>
    </w:lvl>
  </w:abstractNum>
  <w:num w:numId="1">
    <w:abstractNumId w:val="1"/>
  </w:num>
  <w:num w:numId="2">
    <w:abstractNumId w:val="0"/>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229F"/>
    <w:rsid w:val="000843DA"/>
    <w:rsid w:val="000B1984"/>
    <w:rsid w:val="001330A2"/>
    <w:rsid w:val="00172A27"/>
    <w:rsid w:val="0019455F"/>
    <w:rsid w:val="003A7E1B"/>
    <w:rsid w:val="003B1E8D"/>
    <w:rsid w:val="003E6FB1"/>
    <w:rsid w:val="00467882"/>
    <w:rsid w:val="00475AAE"/>
    <w:rsid w:val="00493BA6"/>
    <w:rsid w:val="004E3067"/>
    <w:rsid w:val="005165A1"/>
    <w:rsid w:val="005736BA"/>
    <w:rsid w:val="00575867"/>
    <w:rsid w:val="005978B8"/>
    <w:rsid w:val="005F0A4C"/>
    <w:rsid w:val="005F2520"/>
    <w:rsid w:val="00605459"/>
    <w:rsid w:val="006B3196"/>
    <w:rsid w:val="006F0BE0"/>
    <w:rsid w:val="007529CD"/>
    <w:rsid w:val="0075479D"/>
    <w:rsid w:val="00767F98"/>
    <w:rsid w:val="0077607E"/>
    <w:rsid w:val="007953A3"/>
    <w:rsid w:val="007A5A00"/>
    <w:rsid w:val="007D3978"/>
    <w:rsid w:val="00824181"/>
    <w:rsid w:val="00872009"/>
    <w:rsid w:val="008C715B"/>
    <w:rsid w:val="008E3815"/>
    <w:rsid w:val="00922C18"/>
    <w:rsid w:val="00944BC5"/>
    <w:rsid w:val="009C2C0C"/>
    <w:rsid w:val="009D6EF6"/>
    <w:rsid w:val="009F445E"/>
    <w:rsid w:val="00A32367"/>
    <w:rsid w:val="00A7649A"/>
    <w:rsid w:val="00B364AC"/>
    <w:rsid w:val="00B51828"/>
    <w:rsid w:val="00B61CE5"/>
    <w:rsid w:val="00B72974"/>
    <w:rsid w:val="00B75F10"/>
    <w:rsid w:val="00B90220"/>
    <w:rsid w:val="00BE7C5D"/>
    <w:rsid w:val="00C61295"/>
    <w:rsid w:val="00C85187"/>
    <w:rsid w:val="00CA35F5"/>
    <w:rsid w:val="00CF0016"/>
    <w:rsid w:val="00D0789A"/>
    <w:rsid w:val="00D14C34"/>
    <w:rsid w:val="00D15047"/>
    <w:rsid w:val="00D178C5"/>
    <w:rsid w:val="00D202C2"/>
    <w:rsid w:val="00D31581"/>
    <w:rsid w:val="00DA24F1"/>
    <w:rsid w:val="00DD141F"/>
    <w:rsid w:val="00E24592"/>
    <w:rsid w:val="00E348BC"/>
    <w:rsid w:val="00F42E54"/>
    <w:rsid w:val="00F505AC"/>
    <w:rsid w:val="00F520AD"/>
    <w:rsid w:val="00F63457"/>
    <w:rsid w:val="00FA24F1"/>
    <w:rsid w:val="01372171"/>
    <w:rsid w:val="013F27ED"/>
    <w:rsid w:val="01444FC2"/>
    <w:rsid w:val="02003369"/>
    <w:rsid w:val="020E0E62"/>
    <w:rsid w:val="02321C64"/>
    <w:rsid w:val="024A13AC"/>
    <w:rsid w:val="027122C3"/>
    <w:rsid w:val="02974AC8"/>
    <w:rsid w:val="03002925"/>
    <w:rsid w:val="034C70E3"/>
    <w:rsid w:val="03541CD8"/>
    <w:rsid w:val="03601F25"/>
    <w:rsid w:val="03756184"/>
    <w:rsid w:val="03E3512A"/>
    <w:rsid w:val="04113D07"/>
    <w:rsid w:val="043053DA"/>
    <w:rsid w:val="04A51BAC"/>
    <w:rsid w:val="04B539BC"/>
    <w:rsid w:val="04CB22A6"/>
    <w:rsid w:val="05241C5C"/>
    <w:rsid w:val="05B54827"/>
    <w:rsid w:val="05E9329B"/>
    <w:rsid w:val="05F02AF9"/>
    <w:rsid w:val="062A2873"/>
    <w:rsid w:val="066E34C0"/>
    <w:rsid w:val="06E4654E"/>
    <w:rsid w:val="070545E2"/>
    <w:rsid w:val="0705724E"/>
    <w:rsid w:val="0747552D"/>
    <w:rsid w:val="076E786E"/>
    <w:rsid w:val="079B5B79"/>
    <w:rsid w:val="07F43B72"/>
    <w:rsid w:val="08301451"/>
    <w:rsid w:val="089A0148"/>
    <w:rsid w:val="0908668B"/>
    <w:rsid w:val="094E6CEF"/>
    <w:rsid w:val="09C073F6"/>
    <w:rsid w:val="0A4A4820"/>
    <w:rsid w:val="0A7022A3"/>
    <w:rsid w:val="0A97481C"/>
    <w:rsid w:val="0AA85CD1"/>
    <w:rsid w:val="0AE3391E"/>
    <w:rsid w:val="0B0F3B3C"/>
    <w:rsid w:val="0B1A73CC"/>
    <w:rsid w:val="0B793B03"/>
    <w:rsid w:val="0B7D2716"/>
    <w:rsid w:val="0C262886"/>
    <w:rsid w:val="0C331F58"/>
    <w:rsid w:val="0C3A18FA"/>
    <w:rsid w:val="0C935463"/>
    <w:rsid w:val="0D131EEF"/>
    <w:rsid w:val="0D217569"/>
    <w:rsid w:val="0D3F34E2"/>
    <w:rsid w:val="0D452BE9"/>
    <w:rsid w:val="0DE934ED"/>
    <w:rsid w:val="0E48055A"/>
    <w:rsid w:val="0E940282"/>
    <w:rsid w:val="0ECA1221"/>
    <w:rsid w:val="0EDE7AD9"/>
    <w:rsid w:val="0F2261B2"/>
    <w:rsid w:val="0FD24039"/>
    <w:rsid w:val="10003DE9"/>
    <w:rsid w:val="104211F7"/>
    <w:rsid w:val="10542F82"/>
    <w:rsid w:val="10810D6D"/>
    <w:rsid w:val="10C12337"/>
    <w:rsid w:val="10C47A4A"/>
    <w:rsid w:val="10F21214"/>
    <w:rsid w:val="112719CC"/>
    <w:rsid w:val="120D4517"/>
    <w:rsid w:val="128F2991"/>
    <w:rsid w:val="12AF7CF6"/>
    <w:rsid w:val="12B60843"/>
    <w:rsid w:val="12DA4BE2"/>
    <w:rsid w:val="13580201"/>
    <w:rsid w:val="13635613"/>
    <w:rsid w:val="13653887"/>
    <w:rsid w:val="13A90F03"/>
    <w:rsid w:val="13C93111"/>
    <w:rsid w:val="13FF64F9"/>
    <w:rsid w:val="1407509A"/>
    <w:rsid w:val="14842E95"/>
    <w:rsid w:val="14DA6399"/>
    <w:rsid w:val="14F95557"/>
    <w:rsid w:val="15294B2E"/>
    <w:rsid w:val="15E96100"/>
    <w:rsid w:val="15F3003D"/>
    <w:rsid w:val="16075434"/>
    <w:rsid w:val="161A56A4"/>
    <w:rsid w:val="163004AD"/>
    <w:rsid w:val="16630751"/>
    <w:rsid w:val="167F5567"/>
    <w:rsid w:val="16AA3642"/>
    <w:rsid w:val="16D63F82"/>
    <w:rsid w:val="171B618B"/>
    <w:rsid w:val="17D66CEA"/>
    <w:rsid w:val="18E64FD6"/>
    <w:rsid w:val="18EA0E33"/>
    <w:rsid w:val="18F165B6"/>
    <w:rsid w:val="196210F5"/>
    <w:rsid w:val="196868F5"/>
    <w:rsid w:val="19EC27FE"/>
    <w:rsid w:val="1A1071C9"/>
    <w:rsid w:val="1A402E10"/>
    <w:rsid w:val="1A8E4AD8"/>
    <w:rsid w:val="1AC82B33"/>
    <w:rsid w:val="1B4643E1"/>
    <w:rsid w:val="1B4907F9"/>
    <w:rsid w:val="1B4B5402"/>
    <w:rsid w:val="1BBB665B"/>
    <w:rsid w:val="1BF57F17"/>
    <w:rsid w:val="1C2568C9"/>
    <w:rsid w:val="1C3705CD"/>
    <w:rsid w:val="1C794E77"/>
    <w:rsid w:val="1D2031B4"/>
    <w:rsid w:val="1E034DFB"/>
    <w:rsid w:val="1E4235E0"/>
    <w:rsid w:val="1E5D1E76"/>
    <w:rsid w:val="1EA0401F"/>
    <w:rsid w:val="1EC85D86"/>
    <w:rsid w:val="1EDF5DFF"/>
    <w:rsid w:val="1F0115E6"/>
    <w:rsid w:val="1F226074"/>
    <w:rsid w:val="1F400D45"/>
    <w:rsid w:val="1F5B0E3C"/>
    <w:rsid w:val="1F790D32"/>
    <w:rsid w:val="1F997D08"/>
    <w:rsid w:val="1FC06F85"/>
    <w:rsid w:val="1FE57748"/>
    <w:rsid w:val="200D6F47"/>
    <w:rsid w:val="2053359A"/>
    <w:rsid w:val="21365423"/>
    <w:rsid w:val="213D35C4"/>
    <w:rsid w:val="219465A8"/>
    <w:rsid w:val="22034F8D"/>
    <w:rsid w:val="227472EC"/>
    <w:rsid w:val="22BC2FE9"/>
    <w:rsid w:val="23093AA8"/>
    <w:rsid w:val="238610A7"/>
    <w:rsid w:val="24327716"/>
    <w:rsid w:val="24BD6729"/>
    <w:rsid w:val="24C10CA1"/>
    <w:rsid w:val="25001CA1"/>
    <w:rsid w:val="25BC27B3"/>
    <w:rsid w:val="25D961F9"/>
    <w:rsid w:val="25DC45DF"/>
    <w:rsid w:val="26245372"/>
    <w:rsid w:val="264B1EE2"/>
    <w:rsid w:val="26B0571D"/>
    <w:rsid w:val="273374C3"/>
    <w:rsid w:val="276C2A47"/>
    <w:rsid w:val="28AB52FD"/>
    <w:rsid w:val="28C93469"/>
    <w:rsid w:val="29007903"/>
    <w:rsid w:val="29C1387D"/>
    <w:rsid w:val="2A450970"/>
    <w:rsid w:val="2A8F75F4"/>
    <w:rsid w:val="2AC942C0"/>
    <w:rsid w:val="2AD00C32"/>
    <w:rsid w:val="2AF00FDF"/>
    <w:rsid w:val="2B656D2C"/>
    <w:rsid w:val="2BA44C1F"/>
    <w:rsid w:val="2BC6007D"/>
    <w:rsid w:val="2BEC7E2C"/>
    <w:rsid w:val="2C345177"/>
    <w:rsid w:val="2C4C6FDD"/>
    <w:rsid w:val="2CAE3665"/>
    <w:rsid w:val="2CE741D0"/>
    <w:rsid w:val="2D226774"/>
    <w:rsid w:val="2DC53C2E"/>
    <w:rsid w:val="2DFF4A83"/>
    <w:rsid w:val="2E40448B"/>
    <w:rsid w:val="2E8F1C1A"/>
    <w:rsid w:val="2EC861BD"/>
    <w:rsid w:val="2F032CD9"/>
    <w:rsid w:val="2F5479BA"/>
    <w:rsid w:val="2F652DBB"/>
    <w:rsid w:val="2F71528E"/>
    <w:rsid w:val="305C2E53"/>
    <w:rsid w:val="308E4AAF"/>
    <w:rsid w:val="30ED296B"/>
    <w:rsid w:val="31A729C5"/>
    <w:rsid w:val="31AC33EA"/>
    <w:rsid w:val="32B703C5"/>
    <w:rsid w:val="32D5578E"/>
    <w:rsid w:val="331B051A"/>
    <w:rsid w:val="33A725A4"/>
    <w:rsid w:val="343A07D4"/>
    <w:rsid w:val="34531942"/>
    <w:rsid w:val="347A1315"/>
    <w:rsid w:val="34F7608F"/>
    <w:rsid w:val="3561697A"/>
    <w:rsid w:val="359039E0"/>
    <w:rsid w:val="367F3CF4"/>
    <w:rsid w:val="3693324F"/>
    <w:rsid w:val="36DE3542"/>
    <w:rsid w:val="36EC2369"/>
    <w:rsid w:val="376F448B"/>
    <w:rsid w:val="3790271A"/>
    <w:rsid w:val="37971BF0"/>
    <w:rsid w:val="37BF3380"/>
    <w:rsid w:val="380E4F1F"/>
    <w:rsid w:val="38241411"/>
    <w:rsid w:val="38432EAC"/>
    <w:rsid w:val="39213268"/>
    <w:rsid w:val="3A7546CD"/>
    <w:rsid w:val="3AF36F54"/>
    <w:rsid w:val="3B3E6753"/>
    <w:rsid w:val="3BF93AB6"/>
    <w:rsid w:val="3C0C7345"/>
    <w:rsid w:val="3CD07F30"/>
    <w:rsid w:val="3CEC7F8F"/>
    <w:rsid w:val="3D4C0BB6"/>
    <w:rsid w:val="3D585B11"/>
    <w:rsid w:val="3D6669E6"/>
    <w:rsid w:val="3D6C3C1A"/>
    <w:rsid w:val="3D7A2502"/>
    <w:rsid w:val="3E0A6B94"/>
    <w:rsid w:val="3E4C63DD"/>
    <w:rsid w:val="3E59117D"/>
    <w:rsid w:val="3EEF70D8"/>
    <w:rsid w:val="3EF24B1A"/>
    <w:rsid w:val="3F1C67B3"/>
    <w:rsid w:val="3F4E0AF4"/>
    <w:rsid w:val="3F52579D"/>
    <w:rsid w:val="3F751424"/>
    <w:rsid w:val="3F87161D"/>
    <w:rsid w:val="3FF45099"/>
    <w:rsid w:val="400F5466"/>
    <w:rsid w:val="401D6D4D"/>
    <w:rsid w:val="40A065BD"/>
    <w:rsid w:val="40FF1F62"/>
    <w:rsid w:val="41956579"/>
    <w:rsid w:val="4197782B"/>
    <w:rsid w:val="4241137D"/>
    <w:rsid w:val="4241597E"/>
    <w:rsid w:val="42E16EB3"/>
    <w:rsid w:val="42E66933"/>
    <w:rsid w:val="42F952BF"/>
    <w:rsid w:val="43665A5C"/>
    <w:rsid w:val="439F1B8F"/>
    <w:rsid w:val="4431337C"/>
    <w:rsid w:val="444A72BB"/>
    <w:rsid w:val="44BB1973"/>
    <w:rsid w:val="45160FC4"/>
    <w:rsid w:val="456C41D2"/>
    <w:rsid w:val="45714C61"/>
    <w:rsid w:val="46CD7FE0"/>
    <w:rsid w:val="47AB6627"/>
    <w:rsid w:val="488C61D2"/>
    <w:rsid w:val="49006C1E"/>
    <w:rsid w:val="492061BE"/>
    <w:rsid w:val="49321AAF"/>
    <w:rsid w:val="49422F11"/>
    <w:rsid w:val="494F75D6"/>
    <w:rsid w:val="495F69C1"/>
    <w:rsid w:val="4A7103C0"/>
    <w:rsid w:val="4AE419A1"/>
    <w:rsid w:val="4B013EA2"/>
    <w:rsid w:val="4C075F8C"/>
    <w:rsid w:val="4C227943"/>
    <w:rsid w:val="4CB27F58"/>
    <w:rsid w:val="4D096E8F"/>
    <w:rsid w:val="4D3413B0"/>
    <w:rsid w:val="4D653CC4"/>
    <w:rsid w:val="4E225BD2"/>
    <w:rsid w:val="4E6D7A1D"/>
    <w:rsid w:val="4F610FB8"/>
    <w:rsid w:val="4FD84E79"/>
    <w:rsid w:val="504A26F6"/>
    <w:rsid w:val="504F2B7C"/>
    <w:rsid w:val="50A456F9"/>
    <w:rsid w:val="50F37CB3"/>
    <w:rsid w:val="510961FA"/>
    <w:rsid w:val="51622499"/>
    <w:rsid w:val="51AF57C6"/>
    <w:rsid w:val="51E94FB2"/>
    <w:rsid w:val="52152339"/>
    <w:rsid w:val="524A562E"/>
    <w:rsid w:val="52600C74"/>
    <w:rsid w:val="52601278"/>
    <w:rsid w:val="5288376A"/>
    <w:rsid w:val="52C32C39"/>
    <w:rsid w:val="52ED05BC"/>
    <w:rsid w:val="533711EA"/>
    <w:rsid w:val="53567BEF"/>
    <w:rsid w:val="53B319B5"/>
    <w:rsid w:val="541835B2"/>
    <w:rsid w:val="5440376D"/>
    <w:rsid w:val="54421A1B"/>
    <w:rsid w:val="544B29D0"/>
    <w:rsid w:val="544C52F5"/>
    <w:rsid w:val="54E95147"/>
    <w:rsid w:val="54F91DDA"/>
    <w:rsid w:val="550D2648"/>
    <w:rsid w:val="559E2EBF"/>
    <w:rsid w:val="55CA584F"/>
    <w:rsid w:val="55E97EAE"/>
    <w:rsid w:val="56BB2D2F"/>
    <w:rsid w:val="578E25D7"/>
    <w:rsid w:val="57C13D5A"/>
    <w:rsid w:val="57C26B2D"/>
    <w:rsid w:val="5841719C"/>
    <w:rsid w:val="58DE757B"/>
    <w:rsid w:val="59057768"/>
    <w:rsid w:val="59205741"/>
    <w:rsid w:val="5921150F"/>
    <w:rsid w:val="59B35B4B"/>
    <w:rsid w:val="59B819C2"/>
    <w:rsid w:val="59F713FA"/>
    <w:rsid w:val="5A1775E7"/>
    <w:rsid w:val="5A3376B8"/>
    <w:rsid w:val="5A7066E6"/>
    <w:rsid w:val="5B021445"/>
    <w:rsid w:val="5BD952D9"/>
    <w:rsid w:val="5BEE69DD"/>
    <w:rsid w:val="5C942F44"/>
    <w:rsid w:val="5C9B11E3"/>
    <w:rsid w:val="5CBD3460"/>
    <w:rsid w:val="5CF94831"/>
    <w:rsid w:val="5D1C12A9"/>
    <w:rsid w:val="5D9F77DE"/>
    <w:rsid w:val="5DE70C7D"/>
    <w:rsid w:val="5E0C2497"/>
    <w:rsid w:val="5E5B03E7"/>
    <w:rsid w:val="5EC562AE"/>
    <w:rsid w:val="5F2356CA"/>
    <w:rsid w:val="5F3E2B5F"/>
    <w:rsid w:val="5F522D7B"/>
    <w:rsid w:val="5F644FE3"/>
    <w:rsid w:val="5FC43550"/>
    <w:rsid w:val="5FCB6A79"/>
    <w:rsid w:val="6007755F"/>
    <w:rsid w:val="600F47D3"/>
    <w:rsid w:val="60634C02"/>
    <w:rsid w:val="60817E51"/>
    <w:rsid w:val="6087070C"/>
    <w:rsid w:val="615B1AFB"/>
    <w:rsid w:val="61DE2370"/>
    <w:rsid w:val="628C0B50"/>
    <w:rsid w:val="62980D9A"/>
    <w:rsid w:val="62B353CA"/>
    <w:rsid w:val="638527C3"/>
    <w:rsid w:val="6407452F"/>
    <w:rsid w:val="641B53EF"/>
    <w:rsid w:val="64AF366D"/>
    <w:rsid w:val="64E51842"/>
    <w:rsid w:val="654D1097"/>
    <w:rsid w:val="654E5395"/>
    <w:rsid w:val="657C36B8"/>
    <w:rsid w:val="65F430E2"/>
    <w:rsid w:val="66117811"/>
    <w:rsid w:val="66AA37C4"/>
    <w:rsid w:val="66BC787A"/>
    <w:rsid w:val="67111684"/>
    <w:rsid w:val="673A3D9F"/>
    <w:rsid w:val="67580D25"/>
    <w:rsid w:val="67913E2E"/>
    <w:rsid w:val="67A75387"/>
    <w:rsid w:val="67F976D2"/>
    <w:rsid w:val="681F1F19"/>
    <w:rsid w:val="68201E16"/>
    <w:rsid w:val="68F240C7"/>
    <w:rsid w:val="693518F9"/>
    <w:rsid w:val="69412846"/>
    <w:rsid w:val="694C52C3"/>
    <w:rsid w:val="69694CF5"/>
    <w:rsid w:val="69AE5C6D"/>
    <w:rsid w:val="69FD46DC"/>
    <w:rsid w:val="6B0C0BEA"/>
    <w:rsid w:val="6C391476"/>
    <w:rsid w:val="6D032D5E"/>
    <w:rsid w:val="6D0675E3"/>
    <w:rsid w:val="6D4C14BC"/>
    <w:rsid w:val="6E074888"/>
    <w:rsid w:val="6E12150B"/>
    <w:rsid w:val="6E1B0232"/>
    <w:rsid w:val="6E4101E5"/>
    <w:rsid w:val="6E835256"/>
    <w:rsid w:val="6EB90F5C"/>
    <w:rsid w:val="6EF963B0"/>
    <w:rsid w:val="6F366286"/>
    <w:rsid w:val="6F644F21"/>
    <w:rsid w:val="6F837F46"/>
    <w:rsid w:val="70402F20"/>
    <w:rsid w:val="70BD378A"/>
    <w:rsid w:val="70F43C2F"/>
    <w:rsid w:val="710D1244"/>
    <w:rsid w:val="715A415B"/>
    <w:rsid w:val="71922231"/>
    <w:rsid w:val="71DC31F1"/>
    <w:rsid w:val="71DF3282"/>
    <w:rsid w:val="72155A31"/>
    <w:rsid w:val="727321C1"/>
    <w:rsid w:val="733E62E4"/>
    <w:rsid w:val="73691EB5"/>
    <w:rsid w:val="73915317"/>
    <w:rsid w:val="73BB55F4"/>
    <w:rsid w:val="73BE4BE5"/>
    <w:rsid w:val="73E350DB"/>
    <w:rsid w:val="748E7375"/>
    <w:rsid w:val="751F640F"/>
    <w:rsid w:val="7615746B"/>
    <w:rsid w:val="76240449"/>
    <w:rsid w:val="76641234"/>
    <w:rsid w:val="766D7A52"/>
    <w:rsid w:val="76986D1D"/>
    <w:rsid w:val="77234FCF"/>
    <w:rsid w:val="7795168F"/>
    <w:rsid w:val="77AA2EF6"/>
    <w:rsid w:val="77C5082F"/>
    <w:rsid w:val="78C52B6C"/>
    <w:rsid w:val="79045905"/>
    <w:rsid w:val="7956149A"/>
    <w:rsid w:val="797A63CF"/>
    <w:rsid w:val="79817742"/>
    <w:rsid w:val="79CD7241"/>
    <w:rsid w:val="79D1132C"/>
    <w:rsid w:val="7A1F7144"/>
    <w:rsid w:val="7A4C3D1C"/>
    <w:rsid w:val="7AC07EE4"/>
    <w:rsid w:val="7AD45005"/>
    <w:rsid w:val="7AF156C1"/>
    <w:rsid w:val="7B1C04CE"/>
    <w:rsid w:val="7B244303"/>
    <w:rsid w:val="7B751FD5"/>
    <w:rsid w:val="7BC040B8"/>
    <w:rsid w:val="7BD96D1A"/>
    <w:rsid w:val="7C592AD4"/>
    <w:rsid w:val="7C772821"/>
    <w:rsid w:val="7CB7798D"/>
    <w:rsid w:val="7CCF79B4"/>
    <w:rsid w:val="7DA01B79"/>
    <w:rsid w:val="7DF62DC9"/>
    <w:rsid w:val="7E980119"/>
    <w:rsid w:val="7EBD4CC0"/>
    <w:rsid w:val="7EC035FD"/>
    <w:rsid w:val="7EC40A24"/>
    <w:rsid w:val="7EF648B1"/>
    <w:rsid w:val="7F2733BE"/>
    <w:rsid w:val="7F3658EC"/>
    <w:rsid w:val="7F965560"/>
    <w:rsid w:val="7FBD355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ne number" w:qFormat="1"/>
    <w:lsdException w:name="page number" w:qFormat="1"/>
    <w:lsdException w:name="macro" w:qFormat="1"/>
    <w:lsdException w:name="List" w:qFormat="1"/>
    <w:lsdException w:name="List Bullet" w:qFormat="1"/>
    <w:lsdException w:name="List Number" w:qFormat="1"/>
    <w:lsdException w:name="List Bullet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2367"/>
    <w:pPr>
      <w:widowControl w:val="0"/>
      <w:jc w:val="both"/>
    </w:pPr>
    <w:rPr>
      <w:kern w:val="2"/>
      <w:sz w:val="21"/>
      <w:szCs w:val="24"/>
    </w:rPr>
  </w:style>
  <w:style w:type="paragraph" w:styleId="1">
    <w:name w:val="heading 1"/>
    <w:basedOn w:val="a"/>
    <w:next w:val="a"/>
    <w:link w:val="1Char"/>
    <w:qFormat/>
    <w:rsid w:val="00A32367"/>
    <w:pPr>
      <w:keepNext/>
      <w:jc w:val="center"/>
      <w:outlineLvl w:val="0"/>
    </w:pPr>
    <w:rPr>
      <w:rFonts w:eastAsia="黑体"/>
      <w:b/>
      <w:sz w:val="32"/>
      <w:szCs w:val="20"/>
    </w:rPr>
  </w:style>
  <w:style w:type="paragraph" w:styleId="2">
    <w:name w:val="heading 2"/>
    <w:basedOn w:val="a"/>
    <w:next w:val="a"/>
    <w:link w:val="2Char"/>
    <w:qFormat/>
    <w:rsid w:val="00A32367"/>
    <w:pPr>
      <w:keepNext/>
      <w:outlineLvl w:val="1"/>
    </w:pPr>
    <w:rPr>
      <w:rFonts w:ascii="仿宋_GB2312"/>
      <w:b/>
      <w:sz w:val="28"/>
      <w:szCs w:val="32"/>
    </w:rPr>
  </w:style>
  <w:style w:type="paragraph" w:styleId="3">
    <w:name w:val="heading 3"/>
    <w:basedOn w:val="a"/>
    <w:next w:val="a0"/>
    <w:link w:val="3Char"/>
    <w:qFormat/>
    <w:rsid w:val="00A32367"/>
    <w:pPr>
      <w:keepNext/>
      <w:keepLines/>
      <w:spacing w:line="540" w:lineRule="atLeast"/>
      <w:outlineLvl w:val="2"/>
    </w:pPr>
    <w:rPr>
      <w:rFonts w:eastAsia="黑体"/>
      <w:b/>
      <w:sz w:val="28"/>
      <w:szCs w:val="20"/>
    </w:rPr>
  </w:style>
  <w:style w:type="paragraph" w:styleId="4">
    <w:name w:val="heading 4"/>
    <w:basedOn w:val="a"/>
    <w:next w:val="a0"/>
    <w:link w:val="4Char"/>
    <w:qFormat/>
    <w:rsid w:val="00A32367"/>
    <w:pPr>
      <w:keepNext/>
      <w:keepLines/>
      <w:spacing w:line="540" w:lineRule="atLeast"/>
      <w:outlineLvl w:val="3"/>
    </w:pPr>
    <w:rPr>
      <w:sz w:val="28"/>
      <w:szCs w:val="28"/>
    </w:rPr>
  </w:style>
  <w:style w:type="paragraph" w:styleId="5">
    <w:name w:val="heading 5"/>
    <w:basedOn w:val="a"/>
    <w:next w:val="a"/>
    <w:link w:val="5Char"/>
    <w:qFormat/>
    <w:rsid w:val="00A32367"/>
    <w:pPr>
      <w:keepNext/>
      <w:keepLines/>
      <w:spacing w:before="280" w:after="290" w:line="372" w:lineRule="auto"/>
      <w:outlineLvl w:val="4"/>
    </w:pPr>
    <w:rPr>
      <w:b/>
      <w:bCs/>
      <w:kern w:val="0"/>
      <w:sz w:val="28"/>
      <w:szCs w:val="28"/>
      <w:lang/>
    </w:rPr>
  </w:style>
  <w:style w:type="paragraph" w:styleId="6">
    <w:name w:val="heading 6"/>
    <w:basedOn w:val="a"/>
    <w:next w:val="a0"/>
    <w:link w:val="6Char"/>
    <w:qFormat/>
    <w:rsid w:val="00A32367"/>
    <w:pPr>
      <w:keepNext/>
      <w:keepLines/>
      <w:spacing w:before="240" w:after="64" w:line="317" w:lineRule="auto"/>
      <w:outlineLvl w:val="5"/>
    </w:pPr>
    <w:rPr>
      <w:rFonts w:ascii="Arial" w:eastAsia="黑体" w:hAnsi="Arial"/>
      <w:b/>
      <w:sz w:val="24"/>
      <w:szCs w:val="20"/>
    </w:rPr>
  </w:style>
  <w:style w:type="paragraph" w:styleId="7">
    <w:name w:val="heading 7"/>
    <w:basedOn w:val="a"/>
    <w:next w:val="a0"/>
    <w:link w:val="7Char"/>
    <w:qFormat/>
    <w:rsid w:val="00A32367"/>
    <w:pPr>
      <w:keepNext/>
      <w:keepLines/>
      <w:spacing w:before="240" w:after="64" w:line="317" w:lineRule="auto"/>
      <w:outlineLvl w:val="6"/>
    </w:pPr>
    <w:rPr>
      <w:b/>
      <w:sz w:val="24"/>
      <w:szCs w:val="20"/>
    </w:rPr>
  </w:style>
  <w:style w:type="paragraph" w:styleId="8">
    <w:name w:val="heading 8"/>
    <w:basedOn w:val="a"/>
    <w:next w:val="a0"/>
    <w:link w:val="8Char"/>
    <w:qFormat/>
    <w:rsid w:val="00A32367"/>
    <w:pPr>
      <w:keepNext/>
      <w:keepLines/>
      <w:spacing w:before="240" w:after="64" w:line="317" w:lineRule="auto"/>
      <w:outlineLvl w:val="7"/>
    </w:pPr>
    <w:rPr>
      <w:rFonts w:ascii="Arial" w:eastAsia="黑体" w:hAnsi="Arial"/>
      <w:sz w:val="24"/>
      <w:szCs w:val="20"/>
    </w:rPr>
  </w:style>
  <w:style w:type="paragraph" w:styleId="9">
    <w:name w:val="heading 9"/>
    <w:basedOn w:val="a"/>
    <w:next w:val="a0"/>
    <w:link w:val="9Char"/>
    <w:qFormat/>
    <w:rsid w:val="00A32367"/>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qFormat/>
    <w:rsid w:val="00A32367"/>
    <w:pPr>
      <w:adjustRightInd w:val="0"/>
      <w:spacing w:line="312" w:lineRule="atLeast"/>
      <w:ind w:firstLine="420"/>
      <w:textAlignment w:val="baseline"/>
    </w:pPr>
    <w:rPr>
      <w:rFonts w:ascii="仿宋_GB2312"/>
      <w:b/>
      <w:kern w:val="0"/>
      <w:szCs w:val="32"/>
    </w:rPr>
  </w:style>
  <w:style w:type="paragraph" w:styleId="a4">
    <w:name w:val="macro"/>
    <w:link w:val="Char0"/>
    <w:qFormat/>
    <w:rsid w:val="00A3236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imes New Roman" w:hAnsi="Courier New"/>
      <w:kern w:val="2"/>
      <w:sz w:val="24"/>
      <w:szCs w:val="24"/>
    </w:rPr>
  </w:style>
  <w:style w:type="paragraph" w:styleId="70">
    <w:name w:val="toc 7"/>
    <w:basedOn w:val="a"/>
    <w:next w:val="a"/>
    <w:qFormat/>
    <w:rsid w:val="00A32367"/>
    <w:pPr>
      <w:autoSpaceDE w:val="0"/>
      <w:autoSpaceDN w:val="0"/>
      <w:adjustRightInd w:val="0"/>
      <w:ind w:leftChars="1200" w:left="2520"/>
      <w:jc w:val="left"/>
    </w:pPr>
    <w:rPr>
      <w:kern w:val="0"/>
      <w:sz w:val="20"/>
      <w:szCs w:val="20"/>
    </w:rPr>
  </w:style>
  <w:style w:type="paragraph" w:styleId="a5">
    <w:name w:val="List Number"/>
    <w:basedOn w:val="a"/>
    <w:qFormat/>
    <w:rsid w:val="00A32367"/>
    <w:pPr>
      <w:tabs>
        <w:tab w:val="left" w:pos="360"/>
      </w:tabs>
      <w:ind w:left="360" w:hangingChars="200" w:hanging="360"/>
    </w:pPr>
  </w:style>
  <w:style w:type="paragraph" w:styleId="a6">
    <w:name w:val="caption"/>
    <w:basedOn w:val="a"/>
    <w:next w:val="a"/>
    <w:qFormat/>
    <w:rsid w:val="00A32367"/>
    <w:pPr>
      <w:autoSpaceDE w:val="0"/>
      <w:autoSpaceDN w:val="0"/>
      <w:adjustRightInd w:val="0"/>
      <w:jc w:val="left"/>
    </w:pPr>
    <w:rPr>
      <w:rFonts w:ascii="Arial" w:eastAsia="黑体" w:hAnsi="Arial" w:cs="Arial"/>
      <w:kern w:val="0"/>
      <w:sz w:val="20"/>
      <w:szCs w:val="20"/>
    </w:rPr>
  </w:style>
  <w:style w:type="paragraph" w:styleId="a7">
    <w:name w:val="List Bullet"/>
    <w:basedOn w:val="a"/>
    <w:qFormat/>
    <w:rsid w:val="00A32367"/>
    <w:pPr>
      <w:tabs>
        <w:tab w:val="left" w:pos="360"/>
      </w:tabs>
    </w:pPr>
    <w:rPr>
      <w:rFonts w:ascii="Calibri" w:hAnsi="Calibri"/>
      <w:szCs w:val="22"/>
    </w:rPr>
  </w:style>
  <w:style w:type="paragraph" w:styleId="a8">
    <w:name w:val="Document Map"/>
    <w:basedOn w:val="a"/>
    <w:link w:val="Char1"/>
    <w:qFormat/>
    <w:rsid w:val="00A32367"/>
    <w:pPr>
      <w:shd w:val="clear" w:color="auto" w:fill="000080"/>
    </w:pPr>
  </w:style>
  <w:style w:type="paragraph" w:styleId="a9">
    <w:name w:val="annotation text"/>
    <w:basedOn w:val="a"/>
    <w:link w:val="Char2"/>
    <w:qFormat/>
    <w:rsid w:val="00A32367"/>
    <w:pPr>
      <w:jc w:val="left"/>
    </w:pPr>
  </w:style>
  <w:style w:type="paragraph" w:styleId="aa">
    <w:name w:val="Salutation"/>
    <w:basedOn w:val="a"/>
    <w:next w:val="a"/>
    <w:link w:val="Char3"/>
    <w:qFormat/>
    <w:rsid w:val="00A32367"/>
    <w:pPr>
      <w:tabs>
        <w:tab w:val="left" w:pos="840"/>
      </w:tabs>
      <w:autoSpaceDE w:val="0"/>
      <w:autoSpaceDN w:val="0"/>
      <w:adjustRightInd w:val="0"/>
      <w:jc w:val="left"/>
    </w:pPr>
    <w:rPr>
      <w:rFonts w:ascii="仿宋_GB2312" w:eastAsia="仿宋_GB2312"/>
      <w:b/>
      <w:kern w:val="0"/>
      <w:sz w:val="24"/>
      <w:szCs w:val="32"/>
      <w:lang/>
    </w:rPr>
  </w:style>
  <w:style w:type="paragraph" w:styleId="30">
    <w:name w:val="Body Text 3"/>
    <w:basedOn w:val="a"/>
    <w:link w:val="3Char0"/>
    <w:qFormat/>
    <w:rsid w:val="00A32367"/>
    <w:pPr>
      <w:autoSpaceDE w:val="0"/>
      <w:autoSpaceDN w:val="0"/>
      <w:adjustRightInd w:val="0"/>
      <w:jc w:val="center"/>
    </w:pPr>
  </w:style>
  <w:style w:type="paragraph" w:styleId="ab">
    <w:name w:val="Body Text"/>
    <w:basedOn w:val="a"/>
    <w:next w:val="a"/>
    <w:link w:val="Char4"/>
    <w:qFormat/>
    <w:rsid w:val="00A32367"/>
    <w:pPr>
      <w:spacing w:after="120"/>
    </w:pPr>
    <w:rPr>
      <w:rFonts w:ascii="仿宋_GB2312"/>
      <w:b/>
    </w:rPr>
  </w:style>
  <w:style w:type="paragraph" w:styleId="ac">
    <w:name w:val="Body Text Indent"/>
    <w:basedOn w:val="a"/>
    <w:link w:val="Char5"/>
    <w:qFormat/>
    <w:rsid w:val="00A32367"/>
    <w:pPr>
      <w:ind w:left="480" w:hangingChars="200" w:hanging="480"/>
    </w:pPr>
    <w:rPr>
      <w:sz w:val="24"/>
    </w:rPr>
  </w:style>
  <w:style w:type="paragraph" w:styleId="31">
    <w:name w:val="List Number 3"/>
    <w:basedOn w:val="a"/>
    <w:qFormat/>
    <w:rsid w:val="00A32367"/>
    <w:pPr>
      <w:tabs>
        <w:tab w:val="left" w:pos="1200"/>
      </w:tabs>
      <w:ind w:leftChars="400" w:left="1200" w:hangingChars="200" w:hanging="360"/>
    </w:pPr>
  </w:style>
  <w:style w:type="paragraph" w:styleId="20">
    <w:name w:val="List Bullet 2"/>
    <w:basedOn w:val="a"/>
    <w:qFormat/>
    <w:rsid w:val="00A32367"/>
    <w:pPr>
      <w:tabs>
        <w:tab w:val="left" w:pos="780"/>
      </w:tabs>
      <w:spacing w:line="360" w:lineRule="auto"/>
      <w:ind w:leftChars="200" w:left="780" w:hangingChars="200" w:hanging="360"/>
    </w:pPr>
  </w:style>
  <w:style w:type="paragraph" w:styleId="50">
    <w:name w:val="toc 5"/>
    <w:basedOn w:val="a"/>
    <w:next w:val="a"/>
    <w:qFormat/>
    <w:rsid w:val="00A32367"/>
    <w:pPr>
      <w:autoSpaceDE w:val="0"/>
      <w:autoSpaceDN w:val="0"/>
      <w:adjustRightInd w:val="0"/>
      <w:ind w:leftChars="800" w:left="1680"/>
      <w:jc w:val="left"/>
    </w:pPr>
    <w:rPr>
      <w:kern w:val="0"/>
      <w:sz w:val="20"/>
      <w:szCs w:val="20"/>
    </w:rPr>
  </w:style>
  <w:style w:type="paragraph" w:styleId="32">
    <w:name w:val="toc 3"/>
    <w:basedOn w:val="a"/>
    <w:next w:val="a"/>
    <w:qFormat/>
    <w:rsid w:val="00A32367"/>
    <w:pPr>
      <w:ind w:leftChars="400" w:left="840"/>
    </w:pPr>
  </w:style>
  <w:style w:type="paragraph" w:styleId="ad">
    <w:name w:val="Plain Text"/>
    <w:basedOn w:val="a"/>
    <w:link w:val="Char6"/>
    <w:qFormat/>
    <w:rsid w:val="00A32367"/>
    <w:pPr>
      <w:widowControl/>
      <w:overflowPunct w:val="0"/>
      <w:autoSpaceDE w:val="0"/>
      <w:autoSpaceDN w:val="0"/>
      <w:adjustRightInd w:val="0"/>
      <w:jc w:val="left"/>
      <w:textAlignment w:val="baseline"/>
    </w:pPr>
    <w:rPr>
      <w:rFonts w:ascii="宋体" w:hAnsi="Courier New"/>
      <w:b/>
      <w:kern w:val="0"/>
      <w:szCs w:val="21"/>
    </w:rPr>
  </w:style>
  <w:style w:type="paragraph" w:styleId="40">
    <w:name w:val="List Number 4"/>
    <w:basedOn w:val="a"/>
    <w:qFormat/>
    <w:rsid w:val="00A32367"/>
    <w:pPr>
      <w:tabs>
        <w:tab w:val="left" w:pos="840"/>
      </w:tabs>
      <w:autoSpaceDE w:val="0"/>
      <w:autoSpaceDN w:val="0"/>
      <w:adjustRightInd w:val="0"/>
      <w:spacing w:line="360" w:lineRule="atLeast"/>
      <w:ind w:left="840" w:hanging="420"/>
      <w:jc w:val="left"/>
    </w:pPr>
    <w:rPr>
      <w:kern w:val="0"/>
      <w:sz w:val="24"/>
      <w:szCs w:val="20"/>
    </w:rPr>
  </w:style>
  <w:style w:type="paragraph" w:styleId="80">
    <w:name w:val="toc 8"/>
    <w:basedOn w:val="a"/>
    <w:next w:val="a"/>
    <w:qFormat/>
    <w:rsid w:val="00A32367"/>
    <w:pPr>
      <w:autoSpaceDE w:val="0"/>
      <w:autoSpaceDN w:val="0"/>
      <w:adjustRightInd w:val="0"/>
      <w:ind w:leftChars="1400" w:left="2940"/>
      <w:jc w:val="left"/>
    </w:pPr>
    <w:rPr>
      <w:kern w:val="0"/>
      <w:sz w:val="20"/>
      <w:szCs w:val="20"/>
    </w:rPr>
  </w:style>
  <w:style w:type="paragraph" w:styleId="ae">
    <w:name w:val="Date"/>
    <w:basedOn w:val="a"/>
    <w:next w:val="a"/>
    <w:link w:val="Char7"/>
    <w:qFormat/>
    <w:rsid w:val="00A32367"/>
    <w:pPr>
      <w:ind w:leftChars="2500" w:left="100"/>
    </w:pPr>
  </w:style>
  <w:style w:type="paragraph" w:styleId="21">
    <w:name w:val="Body Text Indent 2"/>
    <w:basedOn w:val="a"/>
    <w:link w:val="2Char0"/>
    <w:qFormat/>
    <w:rsid w:val="00A32367"/>
    <w:pPr>
      <w:spacing w:line="500" w:lineRule="exact"/>
      <w:ind w:firstLineChars="213" w:firstLine="511"/>
    </w:pPr>
    <w:rPr>
      <w:sz w:val="24"/>
    </w:rPr>
  </w:style>
  <w:style w:type="paragraph" w:styleId="af">
    <w:name w:val="Balloon Text"/>
    <w:basedOn w:val="a"/>
    <w:link w:val="Char8"/>
    <w:qFormat/>
    <w:rsid w:val="00A32367"/>
    <w:rPr>
      <w:sz w:val="18"/>
      <w:szCs w:val="18"/>
    </w:rPr>
  </w:style>
  <w:style w:type="paragraph" w:styleId="af0">
    <w:name w:val="footer"/>
    <w:basedOn w:val="a"/>
    <w:link w:val="Char9"/>
    <w:qFormat/>
    <w:rsid w:val="00A32367"/>
    <w:pPr>
      <w:tabs>
        <w:tab w:val="center" w:pos="4153"/>
        <w:tab w:val="right" w:pos="8306"/>
      </w:tabs>
      <w:snapToGrid w:val="0"/>
      <w:jc w:val="left"/>
    </w:pPr>
    <w:rPr>
      <w:sz w:val="18"/>
      <w:szCs w:val="18"/>
    </w:rPr>
  </w:style>
  <w:style w:type="paragraph" w:styleId="af1">
    <w:name w:val="header"/>
    <w:basedOn w:val="a"/>
    <w:link w:val="Chara"/>
    <w:qFormat/>
    <w:rsid w:val="00A32367"/>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b"/>
    <w:qFormat/>
    <w:rsid w:val="00A32367"/>
    <w:pPr>
      <w:autoSpaceDE w:val="0"/>
      <w:autoSpaceDN w:val="0"/>
      <w:adjustRightInd w:val="0"/>
      <w:spacing w:after="600" w:line="312" w:lineRule="atLeast"/>
      <w:jc w:val="center"/>
      <w:textAlignment w:val="baseline"/>
    </w:pPr>
    <w:rPr>
      <w:rFonts w:ascii="仿宋_GB2312" w:eastAsia="仿宋_GB2312"/>
      <w:b/>
      <w:kern w:val="0"/>
      <w:sz w:val="24"/>
      <w:szCs w:val="32"/>
      <w:lang/>
    </w:rPr>
  </w:style>
  <w:style w:type="paragraph" w:styleId="10">
    <w:name w:val="toc 1"/>
    <w:basedOn w:val="a"/>
    <w:next w:val="a"/>
    <w:qFormat/>
    <w:rsid w:val="00A32367"/>
  </w:style>
  <w:style w:type="paragraph" w:styleId="41">
    <w:name w:val="toc 4"/>
    <w:basedOn w:val="a"/>
    <w:next w:val="a"/>
    <w:qFormat/>
    <w:rsid w:val="00A32367"/>
    <w:pPr>
      <w:autoSpaceDE w:val="0"/>
      <w:autoSpaceDN w:val="0"/>
      <w:adjustRightInd w:val="0"/>
      <w:ind w:leftChars="600" w:left="1260"/>
      <w:jc w:val="left"/>
    </w:pPr>
    <w:rPr>
      <w:kern w:val="0"/>
      <w:sz w:val="20"/>
      <w:szCs w:val="20"/>
    </w:rPr>
  </w:style>
  <w:style w:type="paragraph" w:styleId="af3">
    <w:name w:val="Subtitle"/>
    <w:basedOn w:val="a"/>
    <w:next w:val="a"/>
    <w:link w:val="Charc"/>
    <w:qFormat/>
    <w:rsid w:val="00A32367"/>
    <w:pPr>
      <w:spacing w:before="240" w:after="60" w:line="312" w:lineRule="auto"/>
      <w:jc w:val="center"/>
      <w:outlineLvl w:val="1"/>
    </w:pPr>
    <w:rPr>
      <w:rFonts w:ascii="Cambria" w:hAnsi="Cambria"/>
      <w:b/>
      <w:bCs/>
      <w:kern w:val="28"/>
      <w:sz w:val="32"/>
      <w:szCs w:val="32"/>
    </w:rPr>
  </w:style>
  <w:style w:type="paragraph" w:styleId="51">
    <w:name w:val="List Number 5"/>
    <w:basedOn w:val="a"/>
    <w:qFormat/>
    <w:rsid w:val="00A32367"/>
    <w:pPr>
      <w:tabs>
        <w:tab w:val="left" w:pos="2040"/>
      </w:tabs>
      <w:autoSpaceDE w:val="0"/>
      <w:autoSpaceDN w:val="0"/>
      <w:adjustRightInd w:val="0"/>
      <w:spacing w:line="400" w:lineRule="exact"/>
      <w:ind w:left="2040" w:hanging="360"/>
      <w:jc w:val="left"/>
    </w:pPr>
    <w:rPr>
      <w:kern w:val="0"/>
      <w:sz w:val="24"/>
      <w:szCs w:val="20"/>
    </w:rPr>
  </w:style>
  <w:style w:type="paragraph" w:styleId="af4">
    <w:name w:val="List"/>
    <w:basedOn w:val="a"/>
    <w:qFormat/>
    <w:rsid w:val="00A32367"/>
    <w:pPr>
      <w:ind w:left="200" w:hangingChars="200" w:hanging="200"/>
    </w:pPr>
  </w:style>
  <w:style w:type="paragraph" w:styleId="60">
    <w:name w:val="toc 6"/>
    <w:basedOn w:val="a"/>
    <w:next w:val="a"/>
    <w:qFormat/>
    <w:rsid w:val="00A32367"/>
    <w:pPr>
      <w:autoSpaceDE w:val="0"/>
      <w:autoSpaceDN w:val="0"/>
      <w:adjustRightInd w:val="0"/>
      <w:ind w:leftChars="1000" w:left="2100"/>
      <w:jc w:val="left"/>
    </w:pPr>
    <w:rPr>
      <w:kern w:val="0"/>
      <w:sz w:val="20"/>
      <w:szCs w:val="20"/>
    </w:rPr>
  </w:style>
  <w:style w:type="paragraph" w:styleId="33">
    <w:name w:val="Body Text Indent 3"/>
    <w:basedOn w:val="a"/>
    <w:link w:val="3Char1"/>
    <w:qFormat/>
    <w:rsid w:val="00A32367"/>
    <w:pPr>
      <w:spacing w:line="500" w:lineRule="exact"/>
      <w:ind w:left="511" w:hangingChars="213" w:hanging="511"/>
    </w:pPr>
    <w:rPr>
      <w:sz w:val="24"/>
    </w:rPr>
  </w:style>
  <w:style w:type="paragraph" w:styleId="22">
    <w:name w:val="toc 2"/>
    <w:basedOn w:val="a"/>
    <w:next w:val="a"/>
    <w:qFormat/>
    <w:rsid w:val="00A32367"/>
    <w:pPr>
      <w:ind w:leftChars="200" w:left="420"/>
    </w:pPr>
  </w:style>
  <w:style w:type="paragraph" w:styleId="90">
    <w:name w:val="toc 9"/>
    <w:basedOn w:val="a"/>
    <w:next w:val="a"/>
    <w:qFormat/>
    <w:rsid w:val="00A32367"/>
    <w:pPr>
      <w:autoSpaceDE w:val="0"/>
      <w:autoSpaceDN w:val="0"/>
      <w:adjustRightInd w:val="0"/>
      <w:ind w:leftChars="1600" w:left="3360"/>
      <w:jc w:val="left"/>
    </w:pPr>
    <w:rPr>
      <w:kern w:val="0"/>
      <w:sz w:val="20"/>
      <w:szCs w:val="20"/>
    </w:rPr>
  </w:style>
  <w:style w:type="paragraph" w:styleId="23">
    <w:name w:val="Body Text 2"/>
    <w:basedOn w:val="a"/>
    <w:link w:val="2Char1"/>
    <w:qFormat/>
    <w:rsid w:val="00A32367"/>
    <w:pPr>
      <w:autoSpaceDE w:val="0"/>
      <w:autoSpaceDN w:val="0"/>
      <w:adjustRightInd w:val="0"/>
      <w:spacing w:after="120" w:line="480" w:lineRule="auto"/>
      <w:jc w:val="left"/>
    </w:pPr>
  </w:style>
  <w:style w:type="paragraph" w:styleId="af5">
    <w:name w:val="Normal (Web)"/>
    <w:basedOn w:val="a"/>
    <w:qFormat/>
    <w:rsid w:val="00A32367"/>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d"/>
    <w:qFormat/>
    <w:rsid w:val="00A32367"/>
    <w:pPr>
      <w:spacing w:before="240" w:after="60"/>
      <w:jc w:val="center"/>
      <w:outlineLvl w:val="0"/>
    </w:pPr>
    <w:rPr>
      <w:rFonts w:ascii="Cambria" w:hAnsi="Cambria"/>
      <w:b/>
      <w:bCs/>
      <w:sz w:val="32"/>
      <w:szCs w:val="32"/>
    </w:rPr>
  </w:style>
  <w:style w:type="paragraph" w:styleId="af7">
    <w:name w:val="annotation subject"/>
    <w:basedOn w:val="a9"/>
    <w:next w:val="a9"/>
    <w:link w:val="Chare"/>
    <w:qFormat/>
    <w:rsid w:val="00A32367"/>
    <w:rPr>
      <w:b/>
      <w:bCs/>
    </w:rPr>
  </w:style>
  <w:style w:type="paragraph" w:styleId="af8">
    <w:name w:val="Body Text First Indent"/>
    <w:basedOn w:val="ab"/>
    <w:link w:val="Charf"/>
    <w:qFormat/>
    <w:rsid w:val="00A32367"/>
    <w:pPr>
      <w:autoSpaceDE w:val="0"/>
      <w:autoSpaceDN w:val="0"/>
      <w:adjustRightInd w:val="0"/>
      <w:ind w:firstLineChars="100" w:firstLine="420"/>
      <w:jc w:val="left"/>
    </w:pPr>
    <w:rPr>
      <w:rFonts w:ascii="Times New Roman"/>
      <w:b w:val="0"/>
      <w:kern w:val="0"/>
      <w:sz w:val="20"/>
      <w:szCs w:val="20"/>
    </w:rPr>
  </w:style>
  <w:style w:type="table" w:styleId="af9">
    <w:name w:val="Table Grid"/>
    <w:basedOn w:val="a2"/>
    <w:qFormat/>
    <w:rsid w:val="00A323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A32367"/>
    <w:rPr>
      <w:rFonts w:ascii="仿宋_GB2312" w:eastAsia="仿宋_GB2312"/>
      <w:bCs/>
      <w:sz w:val="32"/>
      <w:szCs w:val="32"/>
    </w:rPr>
  </w:style>
  <w:style w:type="character" w:styleId="afb">
    <w:name w:val="page number"/>
    <w:basedOn w:val="a1"/>
    <w:qFormat/>
    <w:rsid w:val="00A32367"/>
  </w:style>
  <w:style w:type="character" w:styleId="afc">
    <w:name w:val="FollowedHyperlink"/>
    <w:qFormat/>
    <w:rsid w:val="00A32367"/>
    <w:rPr>
      <w:rFonts w:ascii="仿宋_GB2312" w:eastAsia="仿宋_GB2312"/>
      <w:b/>
      <w:color w:val="800080"/>
      <w:sz w:val="32"/>
      <w:szCs w:val="32"/>
      <w:u w:val="none"/>
    </w:rPr>
  </w:style>
  <w:style w:type="character" w:styleId="afd">
    <w:name w:val="Emphasis"/>
    <w:qFormat/>
    <w:rsid w:val="00A32367"/>
    <w:rPr>
      <w:i/>
      <w:iCs/>
    </w:rPr>
  </w:style>
  <w:style w:type="character" w:styleId="afe">
    <w:name w:val="line number"/>
    <w:basedOn w:val="a1"/>
    <w:qFormat/>
    <w:rsid w:val="00A32367"/>
  </w:style>
  <w:style w:type="character" w:styleId="aff">
    <w:name w:val="Hyperlink"/>
    <w:qFormat/>
    <w:rsid w:val="00A32367"/>
    <w:rPr>
      <w:rFonts w:ascii="仿宋_GB2312" w:eastAsia="仿宋_GB2312"/>
      <w:b/>
      <w:color w:val="0000FF"/>
      <w:sz w:val="32"/>
      <w:szCs w:val="32"/>
      <w:u w:val="none"/>
    </w:rPr>
  </w:style>
  <w:style w:type="character" w:styleId="aff0">
    <w:name w:val="annotation reference"/>
    <w:qFormat/>
    <w:rsid w:val="00A32367"/>
    <w:rPr>
      <w:sz w:val="21"/>
      <w:szCs w:val="21"/>
    </w:rPr>
  </w:style>
  <w:style w:type="character" w:styleId="HTML">
    <w:name w:val="HTML Cite"/>
    <w:qFormat/>
    <w:rsid w:val="00A32367"/>
    <w:rPr>
      <w:color w:val="008000"/>
    </w:rPr>
  </w:style>
  <w:style w:type="character" w:customStyle="1" w:styleId="CharChar24">
    <w:name w:val="Char Char24"/>
    <w:qFormat/>
    <w:rsid w:val="00A32367"/>
    <w:rPr>
      <w:rFonts w:eastAsia="宋体"/>
      <w:b/>
      <w:kern w:val="2"/>
      <w:sz w:val="28"/>
      <w:lang w:val="en-US" w:eastAsia="zh-CN" w:bidi="ar-SA"/>
    </w:rPr>
  </w:style>
  <w:style w:type="character" w:customStyle="1" w:styleId="ndradChar">
    <w:name w:val="ändrad Char"/>
    <w:qFormat/>
    <w:rsid w:val="00A32367"/>
    <w:rPr>
      <w:rFonts w:eastAsia="宋体"/>
      <w:kern w:val="2"/>
      <w:sz w:val="21"/>
      <w:szCs w:val="24"/>
      <w:lang w:val="en-US" w:eastAsia="zh-CN" w:bidi="ar-SA"/>
    </w:rPr>
  </w:style>
  <w:style w:type="character" w:customStyle="1" w:styleId="ndradChar1">
    <w:name w:val="ändrad Char1"/>
    <w:qFormat/>
    <w:rsid w:val="00A32367"/>
    <w:rPr>
      <w:rFonts w:ascii="仿宋_GB2312" w:eastAsia="宋体"/>
      <w:b/>
      <w:kern w:val="2"/>
      <w:sz w:val="21"/>
      <w:szCs w:val="24"/>
      <w:lang w:val="en-US" w:eastAsia="zh-CN" w:bidi="ar-SA"/>
    </w:rPr>
  </w:style>
  <w:style w:type="character" w:customStyle="1" w:styleId="CharChar211">
    <w:name w:val="Char Char211"/>
    <w:qFormat/>
    <w:rsid w:val="00A32367"/>
    <w:rPr>
      <w:rFonts w:ascii="Times New Roman" w:eastAsia="宋体" w:hAnsi="Times New Roman" w:cs="Times New Roman"/>
      <w:b/>
      <w:bCs/>
      <w:kern w:val="44"/>
      <w:sz w:val="44"/>
      <w:szCs w:val="44"/>
    </w:rPr>
  </w:style>
  <w:style w:type="character" w:customStyle="1" w:styleId="Charf0">
    <w:name w:val="引用 Char"/>
    <w:link w:val="aff1"/>
    <w:qFormat/>
    <w:rsid w:val="00A32367"/>
    <w:rPr>
      <w:rFonts w:ascii="Calibri" w:eastAsia="宋体" w:hAnsi="Calibri"/>
      <w:i/>
      <w:iCs/>
      <w:color w:val="000000"/>
      <w:lang w:val="en-US" w:eastAsia="zh-CN" w:bidi="ar-SA"/>
    </w:rPr>
  </w:style>
  <w:style w:type="paragraph" w:styleId="aff1">
    <w:name w:val="Quote"/>
    <w:basedOn w:val="a"/>
    <w:next w:val="a"/>
    <w:link w:val="Charf0"/>
    <w:qFormat/>
    <w:rsid w:val="00A32367"/>
    <w:rPr>
      <w:rFonts w:ascii="Calibri" w:hAnsi="Calibri"/>
      <w:i/>
      <w:iCs/>
      <w:color w:val="000000"/>
      <w:kern w:val="0"/>
      <w:sz w:val="20"/>
      <w:szCs w:val="20"/>
    </w:rPr>
  </w:style>
  <w:style w:type="character" w:customStyle="1" w:styleId="CharChar16">
    <w:name w:val="Char Char16"/>
    <w:qFormat/>
    <w:rsid w:val="00A32367"/>
    <w:rPr>
      <w:b/>
      <w:bCs/>
      <w:kern w:val="2"/>
      <w:sz w:val="28"/>
      <w:szCs w:val="28"/>
    </w:rPr>
  </w:style>
  <w:style w:type="character" w:customStyle="1" w:styleId="11">
    <w:name w:val="明显参考1"/>
    <w:qFormat/>
    <w:rsid w:val="00A32367"/>
    <w:rPr>
      <w:b/>
      <w:bCs/>
      <w:smallCaps/>
      <w:color w:val="C0504D"/>
      <w:spacing w:val="5"/>
      <w:u w:val="single"/>
    </w:rPr>
  </w:style>
  <w:style w:type="character" w:customStyle="1" w:styleId="3CharChar">
    <w:name w:val="样式 标题 3 + 黑体 小四 Char Char"/>
    <w:link w:val="34"/>
    <w:qFormat/>
    <w:rsid w:val="00A32367"/>
    <w:rPr>
      <w:rFonts w:ascii="黑体" w:eastAsia="黑体" w:hAnsi="Arial"/>
      <w:bCs/>
      <w:sz w:val="24"/>
      <w:szCs w:val="24"/>
      <w:lang w:bidi="ar-SA"/>
    </w:rPr>
  </w:style>
  <w:style w:type="paragraph" w:customStyle="1" w:styleId="34">
    <w:name w:val="样式 标题 3 + 黑体 小四"/>
    <w:basedOn w:val="3"/>
    <w:link w:val="3CharChar"/>
    <w:qFormat/>
    <w:rsid w:val="00A32367"/>
    <w:pPr>
      <w:spacing w:before="260" w:after="260" w:line="413" w:lineRule="auto"/>
    </w:pPr>
    <w:rPr>
      <w:rFonts w:ascii="黑体" w:hAnsi="Arial"/>
      <w:b w:val="0"/>
      <w:bCs/>
      <w:kern w:val="0"/>
      <w:sz w:val="24"/>
      <w:szCs w:val="24"/>
      <w:lang/>
    </w:rPr>
  </w:style>
  <w:style w:type="character" w:customStyle="1" w:styleId="heading4Char1">
    <w:name w:val="heading 4 Char1"/>
    <w:qFormat/>
    <w:rsid w:val="00A32367"/>
    <w:rPr>
      <w:rFonts w:ascii="Cambria" w:eastAsia="宋体" w:hAnsi="Cambria"/>
      <w:b/>
      <w:bCs/>
      <w:kern w:val="2"/>
      <w:sz w:val="28"/>
      <w:szCs w:val="28"/>
      <w:lang w:val="en-US" w:eastAsia="zh-CN" w:bidi="ar-SA"/>
    </w:rPr>
  </w:style>
  <w:style w:type="character" w:customStyle="1" w:styleId="CharChar1">
    <w:name w:val="Char Char1"/>
    <w:qFormat/>
    <w:rsid w:val="00A32367"/>
    <w:rPr>
      <w:rFonts w:eastAsia="宋体"/>
      <w:sz w:val="21"/>
      <w:lang w:val="en-US" w:eastAsia="zh-CN" w:bidi="ar-SA"/>
    </w:rPr>
  </w:style>
  <w:style w:type="character" w:customStyle="1" w:styleId="heading9Char1">
    <w:name w:val="heading 9 Char1"/>
    <w:qFormat/>
    <w:rsid w:val="00A32367"/>
    <w:rPr>
      <w:rFonts w:ascii="Arial" w:eastAsia="黑体" w:hAnsi="Arial"/>
      <w:sz w:val="21"/>
      <w:lang w:val="en-US" w:eastAsia="zh-CN" w:bidi="ar-SA"/>
    </w:rPr>
  </w:style>
  <w:style w:type="character" w:customStyle="1" w:styleId="5Char">
    <w:name w:val="标题 5 Char"/>
    <w:link w:val="5"/>
    <w:qFormat/>
    <w:rsid w:val="00A32367"/>
    <w:rPr>
      <w:rFonts w:eastAsia="宋体"/>
      <w:b/>
      <w:bCs/>
      <w:sz w:val="28"/>
      <w:szCs w:val="28"/>
      <w:lang w:bidi="ar-SA"/>
    </w:rPr>
  </w:style>
  <w:style w:type="character" w:customStyle="1" w:styleId="heading4Char2">
    <w:name w:val="heading 4 Char2"/>
    <w:qFormat/>
    <w:rsid w:val="00A32367"/>
    <w:rPr>
      <w:rFonts w:ascii="Cambria" w:hAnsi="Cambria"/>
      <w:b/>
      <w:bCs/>
      <w:kern w:val="2"/>
      <w:sz w:val="28"/>
      <w:szCs w:val="28"/>
    </w:rPr>
  </w:style>
  <w:style w:type="character" w:customStyle="1" w:styleId="CharChar">
    <w:name w:val="Ò³Ã¼ Char Char"/>
    <w:qFormat/>
    <w:rsid w:val="00A32367"/>
    <w:rPr>
      <w:sz w:val="18"/>
      <w:szCs w:val="18"/>
    </w:rPr>
  </w:style>
  <w:style w:type="character" w:customStyle="1" w:styleId="Charb">
    <w:name w:val="签名 Char"/>
    <w:link w:val="af2"/>
    <w:qFormat/>
    <w:rsid w:val="00A32367"/>
    <w:rPr>
      <w:rFonts w:ascii="仿宋_GB2312" w:eastAsia="仿宋_GB2312"/>
      <w:b/>
      <w:sz w:val="24"/>
      <w:szCs w:val="32"/>
    </w:rPr>
  </w:style>
  <w:style w:type="character" w:customStyle="1" w:styleId="dandyrentitle1">
    <w:name w:val="dandyren_title1"/>
    <w:qFormat/>
    <w:rsid w:val="00A32367"/>
    <w:rPr>
      <w:b/>
      <w:bCs/>
      <w:color w:val="FF6633"/>
      <w:sz w:val="18"/>
      <w:szCs w:val="18"/>
    </w:rPr>
  </w:style>
  <w:style w:type="character" w:customStyle="1" w:styleId="Chard">
    <w:name w:val="标题 Char"/>
    <w:link w:val="af6"/>
    <w:qFormat/>
    <w:rsid w:val="00A32367"/>
    <w:rPr>
      <w:rFonts w:ascii="Cambria" w:eastAsia="宋体" w:hAnsi="Cambria"/>
      <w:b/>
      <w:bCs/>
      <w:kern w:val="2"/>
      <w:sz w:val="32"/>
      <w:szCs w:val="32"/>
      <w:lang w:val="en-US" w:eastAsia="zh-CN" w:bidi="ar-SA"/>
    </w:rPr>
  </w:style>
  <w:style w:type="character" w:customStyle="1" w:styleId="CharChar4">
    <w:name w:val="Char Char4"/>
    <w:qFormat/>
    <w:rsid w:val="00A32367"/>
    <w:rPr>
      <w:rFonts w:ascii="Cambria" w:eastAsia="宋体" w:hAnsi="Cambria"/>
      <w:b/>
      <w:bCs/>
      <w:sz w:val="32"/>
      <w:szCs w:val="32"/>
      <w:lang w:bidi="ar-SA"/>
    </w:rPr>
  </w:style>
  <w:style w:type="character" w:customStyle="1" w:styleId="heading8Char1">
    <w:name w:val="heading 8 Char1"/>
    <w:qFormat/>
    <w:rsid w:val="00A32367"/>
    <w:rPr>
      <w:rFonts w:ascii="Arial" w:eastAsia="黑体" w:hAnsi="Arial"/>
      <w:sz w:val="24"/>
      <w:lang w:val="en-US" w:eastAsia="zh-CN" w:bidi="ar-SA"/>
    </w:rPr>
  </w:style>
  <w:style w:type="character" w:customStyle="1" w:styleId="CharChar15">
    <w:name w:val="Char Char15"/>
    <w:qFormat/>
    <w:rsid w:val="00A32367"/>
    <w:rPr>
      <w:rFonts w:ascii="Arial" w:eastAsia="黑体" w:hAnsi="Arial"/>
      <w:sz w:val="24"/>
      <w:szCs w:val="24"/>
    </w:rPr>
  </w:style>
  <w:style w:type="character" w:customStyle="1" w:styleId="Style4">
    <w:name w:val="Style4"/>
    <w:qFormat/>
    <w:rsid w:val="00A32367"/>
    <w:rPr>
      <w:rFonts w:ascii="Calibri" w:eastAsia="宋体" w:hAnsi="宋体" w:cs="Times New Roman"/>
      <w:szCs w:val="22"/>
      <w:lang w:eastAsia="zh-CN"/>
    </w:rPr>
  </w:style>
  <w:style w:type="character" w:customStyle="1" w:styleId="Char20">
    <w:name w:val="表正文 Char2"/>
    <w:qFormat/>
    <w:rsid w:val="00A32367"/>
    <w:rPr>
      <w:rFonts w:ascii="Times New Roman" w:eastAsia="宋体" w:hAnsi="Times New Roman" w:cs="Times New Roman"/>
      <w:szCs w:val="24"/>
    </w:rPr>
  </w:style>
  <w:style w:type="character" w:customStyle="1" w:styleId="heading1Char">
    <w:name w:val="heading 1 Char"/>
    <w:qFormat/>
    <w:rsid w:val="00A32367"/>
    <w:rPr>
      <w:rFonts w:ascii="Arial" w:eastAsia="黑体" w:hAnsi="Arial"/>
      <w:b/>
      <w:sz w:val="36"/>
      <w:szCs w:val="36"/>
    </w:rPr>
  </w:style>
  <w:style w:type="character" w:customStyle="1" w:styleId="12">
    <w:name w:val="不明显强调1"/>
    <w:qFormat/>
    <w:rsid w:val="00A32367"/>
    <w:rPr>
      <w:i/>
      <w:iCs/>
      <w:color w:val="808080"/>
    </w:rPr>
  </w:style>
  <w:style w:type="character" w:customStyle="1" w:styleId="style111">
    <w:name w:val="style111"/>
    <w:qFormat/>
    <w:rsid w:val="00A32367"/>
    <w:rPr>
      <w:sz w:val="27"/>
      <w:szCs w:val="27"/>
    </w:rPr>
  </w:style>
  <w:style w:type="character" w:customStyle="1" w:styleId="style21">
    <w:name w:val="style21"/>
    <w:qFormat/>
    <w:rsid w:val="00A32367"/>
    <w:rPr>
      <w:sz w:val="15"/>
      <w:szCs w:val="15"/>
    </w:rPr>
  </w:style>
  <w:style w:type="character" w:customStyle="1" w:styleId="style13">
    <w:name w:val="style13"/>
    <w:basedOn w:val="a1"/>
    <w:qFormat/>
    <w:rsid w:val="00A32367"/>
  </w:style>
  <w:style w:type="character" w:customStyle="1" w:styleId="CharChar18">
    <w:name w:val="Char Char18"/>
    <w:qFormat/>
    <w:rsid w:val="00A32367"/>
    <w:rPr>
      <w:b/>
      <w:bCs/>
      <w:kern w:val="2"/>
      <w:sz w:val="32"/>
      <w:szCs w:val="32"/>
    </w:rPr>
  </w:style>
  <w:style w:type="character" w:customStyle="1" w:styleId="1Char">
    <w:name w:val="标题 1 Char"/>
    <w:link w:val="1"/>
    <w:qFormat/>
    <w:rsid w:val="00A32367"/>
    <w:rPr>
      <w:rFonts w:eastAsia="黑体"/>
      <w:b/>
      <w:kern w:val="2"/>
      <w:sz w:val="32"/>
      <w:lang w:val="en-US" w:eastAsia="zh-CN" w:bidi="ar-SA"/>
    </w:rPr>
  </w:style>
  <w:style w:type="character" w:customStyle="1" w:styleId="Char">
    <w:name w:val="正文缩进 Char"/>
    <w:link w:val="a0"/>
    <w:qFormat/>
    <w:rsid w:val="00A32367"/>
    <w:rPr>
      <w:rFonts w:ascii="仿宋_GB2312" w:eastAsia="宋体"/>
      <w:b/>
      <w:sz w:val="21"/>
      <w:szCs w:val="32"/>
      <w:lang w:val="en-US" w:eastAsia="zh-CN" w:bidi="ar-SA"/>
    </w:rPr>
  </w:style>
  <w:style w:type="character" w:customStyle="1" w:styleId="CharChar19">
    <w:name w:val="Char Char19"/>
    <w:qFormat/>
    <w:rsid w:val="00A32367"/>
    <w:rPr>
      <w:rFonts w:ascii="Cambria" w:hAnsi="Cambria"/>
      <w:b/>
      <w:bCs/>
      <w:kern w:val="2"/>
      <w:sz w:val="32"/>
      <w:szCs w:val="32"/>
    </w:rPr>
  </w:style>
  <w:style w:type="character" w:customStyle="1" w:styleId="2Char0">
    <w:name w:val="正文文本缩进 2 Char"/>
    <w:link w:val="21"/>
    <w:qFormat/>
    <w:rsid w:val="00A32367"/>
    <w:rPr>
      <w:rFonts w:eastAsia="宋体"/>
      <w:kern w:val="2"/>
      <w:sz w:val="24"/>
      <w:szCs w:val="24"/>
      <w:lang w:val="en-US" w:eastAsia="zh-CN" w:bidi="ar-SA"/>
    </w:rPr>
  </w:style>
  <w:style w:type="character" w:customStyle="1" w:styleId="Style3">
    <w:name w:val="Style3"/>
    <w:qFormat/>
    <w:rsid w:val="00A32367"/>
    <w:rPr>
      <w:rFonts w:ascii="Calibri" w:eastAsia="宋体" w:hAnsi="宋体" w:cs="Times New Roman"/>
      <w:szCs w:val="22"/>
      <w:lang w:eastAsia="zh-CN"/>
    </w:rPr>
  </w:style>
  <w:style w:type="character" w:customStyle="1" w:styleId="heading2Char2">
    <w:name w:val="heading 2 Char2"/>
    <w:qFormat/>
    <w:rsid w:val="00A32367"/>
    <w:rPr>
      <w:rFonts w:ascii="Cambria" w:hAnsi="Cambria"/>
      <w:b/>
      <w:bCs/>
      <w:kern w:val="2"/>
      <w:sz w:val="32"/>
      <w:szCs w:val="32"/>
    </w:rPr>
  </w:style>
  <w:style w:type="character" w:customStyle="1" w:styleId="24">
    <w:name w:val="不明显强调2"/>
    <w:qFormat/>
    <w:rsid w:val="00A32367"/>
    <w:rPr>
      <w:i/>
      <w:iCs/>
      <w:color w:val="808080"/>
    </w:rPr>
  </w:style>
  <w:style w:type="character" w:customStyle="1" w:styleId="CharChar27">
    <w:name w:val="Char Char27"/>
    <w:qFormat/>
    <w:rsid w:val="00A32367"/>
    <w:rPr>
      <w:rFonts w:eastAsia="宋体"/>
      <w:kern w:val="2"/>
      <w:sz w:val="28"/>
      <w:lang w:val="en-US" w:eastAsia="zh-CN" w:bidi="ar-SA"/>
    </w:rPr>
  </w:style>
  <w:style w:type="character" w:customStyle="1" w:styleId="Chare">
    <w:name w:val="批注主题 Char"/>
    <w:link w:val="af7"/>
    <w:qFormat/>
    <w:rsid w:val="00A32367"/>
    <w:rPr>
      <w:rFonts w:eastAsia="宋体"/>
      <w:b/>
      <w:bCs/>
      <w:kern w:val="2"/>
      <w:sz w:val="21"/>
      <w:szCs w:val="24"/>
      <w:lang w:val="en-US" w:eastAsia="zh-CN" w:bidi="ar-SA"/>
    </w:rPr>
  </w:style>
  <w:style w:type="character" w:customStyle="1" w:styleId="3Char">
    <w:name w:val="标题 3 Char"/>
    <w:link w:val="3"/>
    <w:qFormat/>
    <w:rsid w:val="00A32367"/>
    <w:rPr>
      <w:rFonts w:eastAsia="黑体"/>
      <w:b/>
      <w:kern w:val="2"/>
      <w:sz w:val="28"/>
      <w:lang w:val="en-US" w:eastAsia="zh-CN" w:bidi="ar-SA"/>
    </w:rPr>
  </w:style>
  <w:style w:type="character" w:customStyle="1" w:styleId="heading5Char1">
    <w:name w:val="heading 5 Char1"/>
    <w:qFormat/>
    <w:rsid w:val="00A32367"/>
    <w:rPr>
      <w:rFonts w:eastAsia="宋体"/>
      <w:b/>
      <w:bCs/>
      <w:kern w:val="2"/>
      <w:sz w:val="28"/>
      <w:szCs w:val="28"/>
      <w:lang w:val="en-US" w:eastAsia="zh-CN" w:bidi="ar-SA"/>
    </w:rPr>
  </w:style>
  <w:style w:type="character" w:customStyle="1" w:styleId="Footer-EvenChar1">
    <w:name w:val="Footer-Even Char1"/>
    <w:qFormat/>
    <w:rsid w:val="00A32367"/>
    <w:rPr>
      <w:rFonts w:eastAsia="宋体"/>
      <w:kern w:val="2"/>
      <w:sz w:val="18"/>
      <w:szCs w:val="18"/>
      <w:lang w:val="en-US" w:eastAsia="zh-CN" w:bidi="ar-SA"/>
    </w:rPr>
  </w:style>
  <w:style w:type="character" w:customStyle="1" w:styleId="CharChar21">
    <w:name w:val="Char Char21"/>
    <w:qFormat/>
    <w:rsid w:val="00A32367"/>
    <w:rPr>
      <w:rFonts w:ascii="Times New Roman" w:eastAsia="宋体" w:hAnsi="Times New Roman" w:cs="Times New Roman"/>
      <w:b/>
      <w:bCs/>
      <w:kern w:val="44"/>
      <w:sz w:val="44"/>
      <w:szCs w:val="44"/>
    </w:rPr>
  </w:style>
  <w:style w:type="character" w:customStyle="1" w:styleId="textcolor1">
    <w:name w:val="textcolor1"/>
    <w:qFormat/>
    <w:rsid w:val="00A32367"/>
    <w:rPr>
      <w:rFonts w:ascii="仿宋_GB2312" w:eastAsia="仿宋_GB2312"/>
      <w:b/>
      <w:color w:val="FF6600"/>
      <w:sz w:val="32"/>
      <w:szCs w:val="32"/>
    </w:rPr>
  </w:style>
  <w:style w:type="character" w:customStyle="1" w:styleId="4Char">
    <w:name w:val="标题 4 Char"/>
    <w:link w:val="4"/>
    <w:qFormat/>
    <w:rsid w:val="00A32367"/>
    <w:rPr>
      <w:rFonts w:eastAsia="宋体"/>
      <w:kern w:val="2"/>
      <w:sz w:val="28"/>
      <w:szCs w:val="28"/>
      <w:lang w:val="en-US" w:eastAsia="zh-CN" w:bidi="ar-SA"/>
    </w:rPr>
  </w:style>
  <w:style w:type="character" w:customStyle="1" w:styleId="CharChar12">
    <w:name w:val="Char Char12"/>
    <w:qFormat/>
    <w:rsid w:val="00A32367"/>
    <w:rPr>
      <w:rFonts w:eastAsia="宋体"/>
      <w:kern w:val="2"/>
      <w:sz w:val="21"/>
      <w:szCs w:val="24"/>
      <w:lang w:val="en-US" w:eastAsia="zh-CN" w:bidi="ar-SA"/>
    </w:rPr>
  </w:style>
  <w:style w:type="character" w:customStyle="1" w:styleId="2CharChar">
    <w:name w:val="样式2 Char Char"/>
    <w:link w:val="25"/>
    <w:qFormat/>
    <w:rsid w:val="00A32367"/>
    <w:rPr>
      <w:rFonts w:ascii="宋体" w:eastAsia="宋体" w:hAnsi="宋体"/>
      <w:bCs/>
      <w:kern w:val="2"/>
      <w:sz w:val="28"/>
      <w:szCs w:val="28"/>
      <w:lang w:val="en-US" w:eastAsia="zh-CN" w:bidi="ar-SA"/>
    </w:rPr>
  </w:style>
  <w:style w:type="paragraph" w:customStyle="1" w:styleId="25">
    <w:name w:val="样式2"/>
    <w:basedOn w:val="2"/>
    <w:link w:val="2CharChar"/>
    <w:qFormat/>
    <w:rsid w:val="00A32367"/>
    <w:pPr>
      <w:keepLines/>
      <w:snapToGrid w:val="0"/>
      <w:spacing w:before="260" w:afterLines="50" w:line="480" w:lineRule="exact"/>
      <w:ind w:firstLine="556"/>
    </w:pPr>
    <w:rPr>
      <w:rFonts w:ascii="宋体" w:hAnsi="宋体"/>
      <w:b w:val="0"/>
      <w:bCs/>
      <w:szCs w:val="28"/>
    </w:rPr>
  </w:style>
  <w:style w:type="character" w:customStyle="1" w:styleId="heading3Char2">
    <w:name w:val="heading 3 Char2"/>
    <w:qFormat/>
    <w:rsid w:val="00A32367"/>
    <w:rPr>
      <w:b/>
      <w:bCs/>
      <w:kern w:val="2"/>
      <w:sz w:val="32"/>
      <w:szCs w:val="32"/>
    </w:rPr>
  </w:style>
  <w:style w:type="character" w:customStyle="1" w:styleId="Char1">
    <w:name w:val="文档结构图 Char"/>
    <w:link w:val="a8"/>
    <w:qFormat/>
    <w:rsid w:val="00A32367"/>
    <w:rPr>
      <w:rFonts w:eastAsia="宋体"/>
      <w:kern w:val="2"/>
      <w:sz w:val="21"/>
      <w:szCs w:val="24"/>
      <w:lang w:val="en-US" w:eastAsia="zh-CN" w:bidi="ar-SA"/>
    </w:rPr>
  </w:style>
  <w:style w:type="character" w:customStyle="1" w:styleId="heading5Char2">
    <w:name w:val="heading 5 Char2"/>
    <w:qFormat/>
    <w:rsid w:val="00A32367"/>
    <w:rPr>
      <w:b/>
      <w:bCs/>
      <w:kern w:val="2"/>
      <w:sz w:val="28"/>
      <w:szCs w:val="28"/>
    </w:rPr>
  </w:style>
  <w:style w:type="character" w:customStyle="1" w:styleId="CharCharChar1">
    <w:name w:val="Char Char Char1"/>
    <w:qFormat/>
    <w:rsid w:val="00A32367"/>
    <w:rPr>
      <w:rFonts w:ascii="宋体" w:hAnsi="Courier New"/>
      <w:sz w:val="21"/>
      <w:szCs w:val="21"/>
    </w:rPr>
  </w:style>
  <w:style w:type="character" w:customStyle="1" w:styleId="Char3">
    <w:name w:val="称呼 Char"/>
    <w:link w:val="aa"/>
    <w:qFormat/>
    <w:rsid w:val="00A32367"/>
    <w:rPr>
      <w:rFonts w:ascii="仿宋_GB2312" w:eastAsia="仿宋_GB2312"/>
      <w:b/>
      <w:sz w:val="24"/>
      <w:szCs w:val="32"/>
    </w:rPr>
  </w:style>
  <w:style w:type="character" w:customStyle="1" w:styleId="Char6">
    <w:name w:val="纯文本 Char"/>
    <w:link w:val="ad"/>
    <w:qFormat/>
    <w:rsid w:val="00A32367"/>
    <w:rPr>
      <w:rFonts w:ascii="宋体" w:eastAsia="宋体" w:hAnsi="Courier New"/>
      <w:b/>
      <w:sz w:val="21"/>
      <w:szCs w:val="21"/>
      <w:lang w:val="en-US" w:eastAsia="zh-CN" w:bidi="ar-SA"/>
    </w:rPr>
  </w:style>
  <w:style w:type="character" w:customStyle="1" w:styleId="Style1">
    <w:name w:val="Style1"/>
    <w:qFormat/>
    <w:rsid w:val="00A32367"/>
    <w:rPr>
      <w:rFonts w:ascii="Calibri" w:eastAsia="宋体" w:hAnsi="宋体" w:cs="Times New Roman"/>
      <w:sz w:val="22"/>
      <w:szCs w:val="22"/>
      <w:lang w:eastAsia="zh-CN"/>
    </w:rPr>
  </w:style>
  <w:style w:type="character" w:customStyle="1" w:styleId="Char9">
    <w:name w:val="页脚 Char"/>
    <w:link w:val="af0"/>
    <w:qFormat/>
    <w:rsid w:val="00A32367"/>
    <w:rPr>
      <w:rFonts w:eastAsia="宋体"/>
      <w:kern w:val="2"/>
      <w:sz w:val="18"/>
      <w:szCs w:val="18"/>
      <w:lang w:val="en-US" w:eastAsia="zh-CN" w:bidi="ar-SA"/>
    </w:rPr>
  </w:style>
  <w:style w:type="character" w:customStyle="1" w:styleId="CharChar201">
    <w:name w:val="Char Char201"/>
    <w:qFormat/>
    <w:rsid w:val="00A32367"/>
    <w:rPr>
      <w:rFonts w:ascii="Cambria" w:eastAsia="宋体" w:hAnsi="Cambria" w:cs="Times New Roman"/>
      <w:b/>
      <w:bCs/>
      <w:sz w:val="32"/>
      <w:szCs w:val="32"/>
    </w:rPr>
  </w:style>
  <w:style w:type="character" w:customStyle="1" w:styleId="9Char">
    <w:name w:val="标题 9 Char"/>
    <w:link w:val="9"/>
    <w:qFormat/>
    <w:rsid w:val="00A32367"/>
    <w:rPr>
      <w:rFonts w:ascii="Arial" w:eastAsia="黑体" w:hAnsi="Arial"/>
      <w:kern w:val="2"/>
      <w:sz w:val="21"/>
      <w:lang w:val="en-US" w:eastAsia="zh-CN" w:bidi="ar-SA"/>
    </w:rPr>
  </w:style>
  <w:style w:type="character" w:customStyle="1" w:styleId="Char5">
    <w:name w:val="正文文本缩进 Char"/>
    <w:link w:val="ac"/>
    <w:qFormat/>
    <w:rsid w:val="00A32367"/>
    <w:rPr>
      <w:rFonts w:eastAsia="宋体"/>
      <w:kern w:val="2"/>
      <w:sz w:val="24"/>
      <w:szCs w:val="24"/>
      <w:lang w:val="en-US" w:eastAsia="zh-CN" w:bidi="ar-SA"/>
    </w:rPr>
  </w:style>
  <w:style w:type="character" w:customStyle="1" w:styleId="CharChar10">
    <w:name w:val="Ò³Ã¼ Char Char1"/>
    <w:qFormat/>
    <w:rsid w:val="00A32367"/>
    <w:rPr>
      <w:rFonts w:eastAsia="宋体"/>
      <w:kern w:val="2"/>
      <w:sz w:val="18"/>
      <w:szCs w:val="18"/>
      <w:lang w:val="en-US" w:eastAsia="zh-CN" w:bidi="ar-SA"/>
    </w:rPr>
  </w:style>
  <w:style w:type="character" w:customStyle="1" w:styleId="pt141">
    <w:name w:val="pt141"/>
    <w:qFormat/>
    <w:rsid w:val="00A32367"/>
    <w:rPr>
      <w:color w:val="330066"/>
      <w:spacing w:val="450"/>
      <w:sz w:val="22"/>
      <w:szCs w:val="22"/>
    </w:rPr>
  </w:style>
  <w:style w:type="character" w:customStyle="1" w:styleId="heading5Char">
    <w:name w:val="heading 5 Char"/>
    <w:qFormat/>
    <w:rsid w:val="00A32367"/>
    <w:rPr>
      <w:rFonts w:ascii="Arial" w:eastAsia="黑体" w:hAnsi="Arial"/>
      <w:sz w:val="21"/>
      <w:szCs w:val="21"/>
    </w:rPr>
  </w:style>
  <w:style w:type="character" w:customStyle="1" w:styleId="heading6Char1">
    <w:name w:val="heading 6 Char1"/>
    <w:qFormat/>
    <w:rsid w:val="00A32367"/>
    <w:rPr>
      <w:rFonts w:ascii="Arial" w:eastAsia="黑体" w:hAnsi="Arial"/>
      <w:kern w:val="2"/>
      <w:sz w:val="24"/>
      <w:szCs w:val="24"/>
      <w:lang w:val="en-US" w:eastAsia="zh-CN" w:bidi="ar-SA"/>
    </w:rPr>
  </w:style>
  <w:style w:type="character" w:customStyle="1" w:styleId="CharChar41">
    <w:name w:val="Char Char41"/>
    <w:qFormat/>
    <w:rsid w:val="00A32367"/>
    <w:rPr>
      <w:rFonts w:ascii="Cambria" w:eastAsia="宋体" w:hAnsi="Cambria"/>
      <w:b/>
      <w:bCs/>
      <w:sz w:val="32"/>
      <w:szCs w:val="32"/>
      <w:lang w:bidi="ar-SA"/>
    </w:rPr>
  </w:style>
  <w:style w:type="character" w:customStyle="1" w:styleId="ListLabel1">
    <w:name w:val="ListLabel 1"/>
    <w:uiPriority w:val="7"/>
    <w:qFormat/>
    <w:rsid w:val="00A32367"/>
    <w:rPr>
      <w:rFonts w:ascii="宋体" w:hAnsi="宋体" w:cs="宋体"/>
      <w:color w:val="FF0000"/>
      <w:sz w:val="24"/>
    </w:rPr>
  </w:style>
  <w:style w:type="character" w:customStyle="1" w:styleId="Footer-EvenChar2">
    <w:name w:val="Footer-Even Char2"/>
    <w:qFormat/>
    <w:rsid w:val="00A32367"/>
    <w:rPr>
      <w:kern w:val="2"/>
      <w:sz w:val="18"/>
      <w:szCs w:val="18"/>
    </w:rPr>
  </w:style>
  <w:style w:type="character" w:customStyle="1" w:styleId="CharChar6">
    <w:name w:val="Char Char6"/>
    <w:qFormat/>
    <w:rsid w:val="00A32367"/>
    <w:rPr>
      <w:rFonts w:ascii="Times New Roman" w:eastAsia="宋体" w:hAnsi="Times New Roman" w:cs="Times New Roman"/>
      <w:szCs w:val="24"/>
    </w:rPr>
  </w:style>
  <w:style w:type="character" w:customStyle="1" w:styleId="Charf1">
    <w:name w:val="无间隔 Char"/>
    <w:link w:val="aff2"/>
    <w:qFormat/>
    <w:rsid w:val="00A32367"/>
    <w:rPr>
      <w:rFonts w:eastAsia="Times New Roman"/>
      <w:sz w:val="22"/>
      <w:szCs w:val="22"/>
      <w:lang w:val="en-US" w:eastAsia="zh-CN" w:bidi="ar-SA"/>
    </w:rPr>
  </w:style>
  <w:style w:type="paragraph" w:styleId="aff2">
    <w:name w:val="No Spacing"/>
    <w:link w:val="Charf1"/>
    <w:qFormat/>
    <w:rsid w:val="00A32367"/>
    <w:rPr>
      <w:rFonts w:eastAsia="Times New Roman"/>
      <w:sz w:val="22"/>
      <w:szCs w:val="22"/>
    </w:rPr>
  </w:style>
  <w:style w:type="character" w:customStyle="1" w:styleId="Chara">
    <w:name w:val="页眉 Char"/>
    <w:link w:val="af1"/>
    <w:qFormat/>
    <w:rsid w:val="00A32367"/>
    <w:rPr>
      <w:rFonts w:eastAsia="宋体"/>
      <w:kern w:val="2"/>
      <w:sz w:val="18"/>
      <w:szCs w:val="18"/>
      <w:lang w:val="en-US" w:eastAsia="zh-CN" w:bidi="ar-SA"/>
    </w:rPr>
  </w:style>
  <w:style w:type="character" w:customStyle="1" w:styleId="8Char">
    <w:name w:val="标题 8 Char"/>
    <w:link w:val="8"/>
    <w:qFormat/>
    <w:rsid w:val="00A32367"/>
    <w:rPr>
      <w:rFonts w:ascii="Arial" w:eastAsia="黑体" w:hAnsi="Arial"/>
      <w:kern w:val="2"/>
      <w:sz w:val="24"/>
      <w:lang w:val="en-US" w:eastAsia="zh-CN" w:bidi="ar-SA"/>
    </w:rPr>
  </w:style>
  <w:style w:type="character" w:customStyle="1" w:styleId="2Char">
    <w:name w:val="标题 2 Char"/>
    <w:link w:val="2"/>
    <w:qFormat/>
    <w:rsid w:val="00A32367"/>
    <w:rPr>
      <w:rFonts w:ascii="仿宋_GB2312" w:eastAsia="宋体"/>
      <w:b/>
      <w:kern w:val="2"/>
      <w:sz w:val="28"/>
      <w:szCs w:val="32"/>
      <w:lang w:val="en-US" w:eastAsia="zh-CN" w:bidi="ar-SA"/>
    </w:rPr>
  </w:style>
  <w:style w:type="character" w:customStyle="1" w:styleId="CharChar22">
    <w:name w:val="Char Char22"/>
    <w:qFormat/>
    <w:rsid w:val="00A32367"/>
    <w:rPr>
      <w:rFonts w:ascii="Arial" w:eastAsia="黑体" w:hAnsi="Arial"/>
      <w:b/>
      <w:bCs/>
      <w:kern w:val="44"/>
      <w:sz w:val="30"/>
      <w:szCs w:val="44"/>
      <w:lang w:val="en-US" w:eastAsia="zh-CN" w:bidi="ar-SA"/>
    </w:rPr>
  </w:style>
  <w:style w:type="character" w:customStyle="1" w:styleId="CharChar271">
    <w:name w:val="Char Char271"/>
    <w:qFormat/>
    <w:rsid w:val="00A32367"/>
    <w:rPr>
      <w:rFonts w:eastAsia="宋体"/>
      <w:kern w:val="2"/>
      <w:sz w:val="28"/>
      <w:lang w:val="en-US" w:eastAsia="zh-CN" w:bidi="ar-SA"/>
    </w:rPr>
  </w:style>
  <w:style w:type="character" w:customStyle="1" w:styleId="PlainTextChar">
    <w:name w:val="Plain Text Char"/>
    <w:qFormat/>
    <w:rsid w:val="00A32367"/>
    <w:rPr>
      <w:rFonts w:ascii="宋体" w:eastAsia="宋体" w:hAnsi="Courier New" w:cs="Times New Roman"/>
      <w:sz w:val="21"/>
      <w:szCs w:val="21"/>
    </w:rPr>
  </w:style>
  <w:style w:type="character" w:customStyle="1" w:styleId="13">
    <w:name w:val="明显强调1"/>
    <w:qFormat/>
    <w:rsid w:val="00A32367"/>
    <w:rPr>
      <w:b/>
      <w:bCs/>
      <w:i/>
      <w:iCs/>
      <w:color w:val="4F81BD"/>
    </w:rPr>
  </w:style>
  <w:style w:type="character" w:customStyle="1" w:styleId="CharChar121">
    <w:name w:val="Char Char121"/>
    <w:qFormat/>
    <w:rsid w:val="00A32367"/>
    <w:rPr>
      <w:rFonts w:eastAsia="宋体"/>
      <w:kern w:val="2"/>
      <w:sz w:val="21"/>
      <w:szCs w:val="24"/>
      <w:lang w:val="en-US" w:eastAsia="zh-CN" w:bidi="ar-SA"/>
    </w:rPr>
  </w:style>
  <w:style w:type="character" w:customStyle="1" w:styleId="heading2Char">
    <w:name w:val="heading 2 Char"/>
    <w:qFormat/>
    <w:rsid w:val="00A32367"/>
    <w:rPr>
      <w:rFonts w:ascii="Arial" w:eastAsia="黑体" w:hAnsi="Arial" w:cs="Times New Roman"/>
      <w:sz w:val="30"/>
      <w:szCs w:val="24"/>
    </w:rPr>
  </w:style>
  <w:style w:type="character" w:customStyle="1" w:styleId="CharChar11">
    <w:name w:val="Char Char11"/>
    <w:qFormat/>
    <w:rsid w:val="00A32367"/>
    <w:rPr>
      <w:rFonts w:ascii="Times New Roman" w:eastAsia="宋体" w:hAnsi="Times New Roman" w:cs="Times New Roman"/>
      <w:sz w:val="18"/>
      <w:szCs w:val="18"/>
    </w:rPr>
  </w:style>
  <w:style w:type="character" w:customStyle="1" w:styleId="Char4">
    <w:name w:val="正文文本 Char"/>
    <w:link w:val="ab"/>
    <w:qFormat/>
    <w:rsid w:val="00A32367"/>
    <w:rPr>
      <w:rFonts w:ascii="仿宋_GB2312" w:eastAsia="宋体"/>
      <w:b/>
      <w:kern w:val="2"/>
      <w:sz w:val="21"/>
      <w:szCs w:val="24"/>
      <w:lang w:val="en-US" w:eastAsia="zh-CN" w:bidi="ar-SA"/>
    </w:rPr>
  </w:style>
  <w:style w:type="character" w:customStyle="1" w:styleId="CharChar111">
    <w:name w:val="Char Char111"/>
    <w:qFormat/>
    <w:rsid w:val="00A32367"/>
    <w:rPr>
      <w:rFonts w:ascii="Times New Roman" w:eastAsia="宋体" w:hAnsi="Times New Roman" w:cs="Times New Roman"/>
      <w:sz w:val="18"/>
      <w:szCs w:val="18"/>
    </w:rPr>
  </w:style>
  <w:style w:type="character" w:customStyle="1" w:styleId="PIChar">
    <w:name w:val="PI Char"/>
    <w:qFormat/>
    <w:rsid w:val="00A32367"/>
    <w:rPr>
      <w:rFonts w:ascii="宋体" w:hAnsi="宋体"/>
      <w:sz w:val="24"/>
    </w:rPr>
  </w:style>
  <w:style w:type="character" w:customStyle="1" w:styleId="heading1Char2">
    <w:name w:val="heading 1 Char2"/>
    <w:qFormat/>
    <w:rsid w:val="00A32367"/>
    <w:rPr>
      <w:b/>
      <w:bCs/>
      <w:kern w:val="44"/>
      <w:sz w:val="44"/>
      <w:szCs w:val="44"/>
    </w:rPr>
  </w:style>
  <w:style w:type="character" w:customStyle="1" w:styleId="heading7Char1">
    <w:name w:val="heading 7 Char1"/>
    <w:qFormat/>
    <w:rsid w:val="00A32367"/>
    <w:rPr>
      <w:rFonts w:ascii="Arial" w:eastAsia="黑体" w:hAnsi="Arial"/>
      <w:sz w:val="21"/>
      <w:szCs w:val="21"/>
      <w:lang w:val="en-US" w:eastAsia="zh-CN" w:bidi="ar-SA"/>
    </w:rPr>
  </w:style>
  <w:style w:type="character" w:customStyle="1" w:styleId="heading3Char1">
    <w:name w:val="heading 3 Char1"/>
    <w:qFormat/>
    <w:rsid w:val="00A32367"/>
    <w:rPr>
      <w:rFonts w:eastAsia="宋体"/>
      <w:b/>
      <w:bCs/>
      <w:kern w:val="2"/>
      <w:sz w:val="32"/>
      <w:szCs w:val="32"/>
      <w:lang w:val="en-US" w:eastAsia="zh-CN" w:bidi="ar-SA"/>
    </w:rPr>
  </w:style>
  <w:style w:type="character" w:customStyle="1" w:styleId="CharChar241">
    <w:name w:val="Char Char241"/>
    <w:qFormat/>
    <w:rsid w:val="00A32367"/>
    <w:rPr>
      <w:rFonts w:eastAsia="宋体"/>
      <w:b/>
      <w:kern w:val="2"/>
      <w:sz w:val="28"/>
      <w:lang w:val="en-US" w:eastAsia="zh-CN" w:bidi="ar-SA"/>
    </w:rPr>
  </w:style>
  <w:style w:type="character" w:customStyle="1" w:styleId="CharCharCharCharCharCharCharCharChar">
    <w:name w:val="Char Char Char Char Char Char Char Char Char"/>
    <w:qFormat/>
    <w:rsid w:val="00A32367"/>
    <w:rPr>
      <w:rFonts w:ascii="宋体" w:eastAsia="宋体" w:hAnsi="Courier New"/>
      <w:sz w:val="21"/>
      <w:szCs w:val="21"/>
      <w:lang w:val="en-US" w:eastAsia="zh-CN" w:bidi="ar-SA"/>
    </w:rPr>
  </w:style>
  <w:style w:type="character" w:customStyle="1" w:styleId="14">
    <w:name w:val="不明显参考1"/>
    <w:qFormat/>
    <w:rsid w:val="00A32367"/>
    <w:rPr>
      <w:smallCaps/>
      <w:color w:val="C0504D"/>
      <w:u w:val="single"/>
    </w:rPr>
  </w:style>
  <w:style w:type="character" w:customStyle="1" w:styleId="15">
    <w:name w:val="书籍标题1"/>
    <w:qFormat/>
    <w:rsid w:val="00A32367"/>
    <w:rPr>
      <w:b/>
      <w:bCs/>
      <w:smallCaps/>
      <w:spacing w:val="5"/>
    </w:rPr>
  </w:style>
  <w:style w:type="character" w:customStyle="1" w:styleId="TexteCharChar">
    <w:name w:val="Texte Char Char"/>
    <w:qFormat/>
    <w:rsid w:val="00A32367"/>
    <w:rPr>
      <w:rFonts w:ascii="宋体" w:eastAsia="宋体" w:hAnsi="Courier New"/>
      <w:sz w:val="21"/>
      <w:szCs w:val="21"/>
      <w:lang w:val="en-US" w:eastAsia="zh-CN" w:bidi="ar-SA"/>
    </w:rPr>
  </w:style>
  <w:style w:type="character" w:customStyle="1" w:styleId="Footer-EvenChar">
    <w:name w:val="Footer-Even Char"/>
    <w:qFormat/>
    <w:rsid w:val="00A32367"/>
    <w:rPr>
      <w:sz w:val="18"/>
      <w:szCs w:val="18"/>
    </w:rPr>
  </w:style>
  <w:style w:type="character" w:customStyle="1" w:styleId="aff3">
    <w:name w:val="样式 宋体"/>
    <w:qFormat/>
    <w:rsid w:val="00A32367"/>
    <w:rPr>
      <w:rFonts w:ascii="宋体" w:eastAsia="宋体" w:hAnsi="宋体"/>
      <w:sz w:val="24"/>
      <w:szCs w:val="24"/>
    </w:rPr>
  </w:style>
  <w:style w:type="character" w:customStyle="1" w:styleId="Char8">
    <w:name w:val="批注框文本 Char"/>
    <w:link w:val="af"/>
    <w:qFormat/>
    <w:rsid w:val="00A32367"/>
    <w:rPr>
      <w:rFonts w:eastAsia="宋体"/>
      <w:kern w:val="2"/>
      <w:sz w:val="18"/>
      <w:szCs w:val="18"/>
      <w:lang w:val="en-US" w:eastAsia="zh-CN" w:bidi="ar-SA"/>
    </w:rPr>
  </w:style>
  <w:style w:type="character" w:customStyle="1" w:styleId="heading2Char1">
    <w:name w:val="heading 2 Char1"/>
    <w:qFormat/>
    <w:rsid w:val="00A32367"/>
    <w:rPr>
      <w:rFonts w:ascii="Cambria" w:eastAsia="宋体" w:hAnsi="Cambria"/>
      <w:b/>
      <w:bCs/>
      <w:kern w:val="2"/>
      <w:sz w:val="32"/>
      <w:szCs w:val="32"/>
      <w:lang w:val="en-US" w:eastAsia="zh-CN" w:bidi="ar-SA"/>
    </w:rPr>
  </w:style>
  <w:style w:type="character" w:customStyle="1" w:styleId="style41">
    <w:name w:val="style41"/>
    <w:qFormat/>
    <w:rsid w:val="00A32367"/>
    <w:rPr>
      <w:color w:val="auto"/>
    </w:rPr>
  </w:style>
  <w:style w:type="character" w:customStyle="1" w:styleId="TableTextCharChar">
    <w:name w:val="Table Text Char Char"/>
    <w:link w:val="TableText"/>
    <w:qFormat/>
    <w:rsid w:val="00A32367"/>
    <w:rPr>
      <w:sz w:val="21"/>
      <w:lang w:val="en-US" w:eastAsia="en-US" w:bidi="ar-SA"/>
    </w:rPr>
  </w:style>
  <w:style w:type="paragraph" w:customStyle="1" w:styleId="TableText">
    <w:name w:val="Table Text"/>
    <w:basedOn w:val="a"/>
    <w:link w:val="TableTextCharChar"/>
    <w:qFormat/>
    <w:rsid w:val="00A32367"/>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10">
    <w:name w:val="书籍标题11"/>
    <w:qFormat/>
    <w:rsid w:val="00A32367"/>
    <w:rPr>
      <w:b/>
      <w:bCs/>
      <w:smallCaps/>
      <w:spacing w:val="5"/>
    </w:rPr>
  </w:style>
  <w:style w:type="character" w:customStyle="1" w:styleId="3Char1">
    <w:name w:val="正文文本缩进 3 Char"/>
    <w:link w:val="33"/>
    <w:qFormat/>
    <w:rsid w:val="00A32367"/>
    <w:rPr>
      <w:rFonts w:eastAsia="宋体"/>
      <w:kern w:val="2"/>
      <w:sz w:val="24"/>
      <w:szCs w:val="24"/>
      <w:lang w:val="en-US" w:eastAsia="zh-CN" w:bidi="ar-SA"/>
    </w:rPr>
  </w:style>
  <w:style w:type="character" w:customStyle="1" w:styleId="CharChar2">
    <w:name w:val="Ò³Ã¼ Char Char2"/>
    <w:qFormat/>
    <w:rsid w:val="00A32367"/>
    <w:rPr>
      <w:kern w:val="2"/>
      <w:sz w:val="18"/>
      <w:szCs w:val="18"/>
    </w:rPr>
  </w:style>
  <w:style w:type="character" w:customStyle="1" w:styleId="heading1Char1">
    <w:name w:val="heading 1 Char1"/>
    <w:qFormat/>
    <w:rsid w:val="00A32367"/>
    <w:rPr>
      <w:rFonts w:eastAsia="宋体"/>
      <w:b/>
      <w:bCs/>
      <w:kern w:val="44"/>
      <w:sz w:val="44"/>
      <w:szCs w:val="44"/>
      <w:lang w:val="en-US" w:eastAsia="zh-CN" w:bidi="ar-SA"/>
    </w:rPr>
  </w:style>
  <w:style w:type="character" w:customStyle="1" w:styleId="Charc">
    <w:name w:val="副标题 Char"/>
    <w:link w:val="af3"/>
    <w:qFormat/>
    <w:rsid w:val="00A32367"/>
    <w:rPr>
      <w:rFonts w:ascii="Cambria" w:eastAsia="宋体" w:hAnsi="Cambria"/>
      <w:b/>
      <w:bCs/>
      <w:kern w:val="28"/>
      <w:sz w:val="32"/>
      <w:szCs w:val="32"/>
      <w:lang w:val="en-US" w:eastAsia="zh-CN" w:bidi="ar-SA"/>
    </w:rPr>
  </w:style>
  <w:style w:type="character" w:customStyle="1" w:styleId="PIChar2">
    <w:name w:val="PI Char2"/>
    <w:qFormat/>
    <w:rsid w:val="00A32367"/>
    <w:rPr>
      <w:kern w:val="2"/>
      <w:sz w:val="24"/>
      <w:szCs w:val="24"/>
    </w:rPr>
  </w:style>
  <w:style w:type="character" w:customStyle="1" w:styleId="heading3Char">
    <w:name w:val="heading 3 Char"/>
    <w:qFormat/>
    <w:rsid w:val="00A32367"/>
    <w:rPr>
      <w:rFonts w:ascii="Arial" w:eastAsia="黑体" w:hAnsi="Arial"/>
      <w:sz w:val="28"/>
      <w:szCs w:val="24"/>
    </w:rPr>
  </w:style>
  <w:style w:type="character" w:customStyle="1" w:styleId="Char0">
    <w:name w:val="宏文本 Char"/>
    <w:link w:val="a4"/>
    <w:qFormat/>
    <w:rsid w:val="00A32367"/>
    <w:rPr>
      <w:rFonts w:ascii="Courier New" w:eastAsia="Times New Roman" w:hAnsi="Courier New"/>
      <w:kern w:val="2"/>
      <w:sz w:val="24"/>
      <w:szCs w:val="24"/>
      <w:lang w:val="en-US" w:eastAsia="zh-CN" w:bidi="ar-SA"/>
    </w:rPr>
  </w:style>
  <w:style w:type="character" w:customStyle="1" w:styleId="Charf">
    <w:name w:val="正文首行缩进 Char"/>
    <w:link w:val="af8"/>
    <w:qFormat/>
    <w:rsid w:val="00A32367"/>
    <w:rPr>
      <w:rFonts w:eastAsia="宋体"/>
      <w:lang w:val="en-US" w:eastAsia="zh-CN" w:bidi="ar-SA"/>
    </w:rPr>
  </w:style>
  <w:style w:type="character" w:customStyle="1" w:styleId="111">
    <w:name w:val="不明显参考11"/>
    <w:qFormat/>
    <w:rsid w:val="00A32367"/>
    <w:rPr>
      <w:smallCaps/>
      <w:color w:val="C0504D"/>
      <w:u w:val="single"/>
    </w:rPr>
  </w:style>
  <w:style w:type="character" w:customStyle="1" w:styleId="3Char0">
    <w:name w:val="正文文本 3 Char"/>
    <w:basedOn w:val="a1"/>
    <w:link w:val="30"/>
    <w:qFormat/>
    <w:rsid w:val="00A32367"/>
  </w:style>
  <w:style w:type="character" w:customStyle="1" w:styleId="CharChar17">
    <w:name w:val="Char Char17"/>
    <w:qFormat/>
    <w:rsid w:val="00A32367"/>
    <w:rPr>
      <w:rFonts w:ascii="Cambria" w:hAnsi="Cambria"/>
      <w:b/>
      <w:bCs/>
      <w:kern w:val="2"/>
      <w:sz w:val="28"/>
      <w:szCs w:val="28"/>
    </w:rPr>
  </w:style>
  <w:style w:type="character" w:customStyle="1" w:styleId="6Char">
    <w:name w:val="标题 6 Char"/>
    <w:link w:val="6"/>
    <w:qFormat/>
    <w:rsid w:val="00A32367"/>
    <w:rPr>
      <w:rFonts w:ascii="Arial" w:eastAsia="黑体" w:hAnsi="Arial"/>
      <w:b/>
      <w:kern w:val="2"/>
      <w:sz w:val="24"/>
      <w:lang w:val="en-US" w:eastAsia="zh-CN" w:bidi="ar-SA"/>
    </w:rPr>
  </w:style>
  <w:style w:type="character" w:customStyle="1" w:styleId="Char7">
    <w:name w:val="日期 Char"/>
    <w:link w:val="ae"/>
    <w:qFormat/>
    <w:rsid w:val="00A32367"/>
    <w:rPr>
      <w:rFonts w:eastAsia="宋体"/>
      <w:kern w:val="2"/>
      <w:sz w:val="21"/>
      <w:szCs w:val="24"/>
      <w:lang w:val="en-US" w:eastAsia="zh-CN" w:bidi="ar-SA"/>
    </w:rPr>
  </w:style>
  <w:style w:type="character" w:customStyle="1" w:styleId="Char2">
    <w:name w:val="批注文字 Char"/>
    <w:link w:val="a9"/>
    <w:qFormat/>
    <w:rsid w:val="00A32367"/>
    <w:rPr>
      <w:rFonts w:eastAsia="宋体"/>
      <w:kern w:val="2"/>
      <w:sz w:val="21"/>
      <w:szCs w:val="24"/>
      <w:lang w:val="en-US" w:eastAsia="zh-CN" w:bidi="ar-SA"/>
    </w:rPr>
  </w:style>
  <w:style w:type="character" w:customStyle="1" w:styleId="heading4Char">
    <w:name w:val="heading 4 Char"/>
    <w:qFormat/>
    <w:rsid w:val="00A32367"/>
    <w:rPr>
      <w:rFonts w:ascii="Arial" w:eastAsia="黑体" w:hAnsi="Arial" w:cs="Times New Roman"/>
      <w:sz w:val="21"/>
      <w:szCs w:val="21"/>
    </w:rPr>
  </w:style>
  <w:style w:type="character" w:customStyle="1" w:styleId="CharChar20">
    <w:name w:val="Char Char20"/>
    <w:qFormat/>
    <w:rsid w:val="00A32367"/>
    <w:rPr>
      <w:b/>
      <w:bCs/>
      <w:kern w:val="44"/>
      <w:sz w:val="44"/>
      <w:szCs w:val="44"/>
    </w:rPr>
  </w:style>
  <w:style w:type="character" w:customStyle="1" w:styleId="Style5">
    <w:name w:val="Style5"/>
    <w:qFormat/>
    <w:rsid w:val="00A32367"/>
    <w:rPr>
      <w:rFonts w:ascii="Calibri" w:eastAsia="宋体" w:hAnsi="宋体" w:cs="Times New Roman"/>
      <w:sz w:val="22"/>
      <w:szCs w:val="22"/>
      <w:lang w:eastAsia="zh-CN"/>
    </w:rPr>
  </w:style>
  <w:style w:type="character" w:customStyle="1" w:styleId="1CharChar">
    <w:name w:val="正文1 Char Char"/>
    <w:link w:val="16"/>
    <w:qFormat/>
    <w:rsid w:val="00A32367"/>
    <w:rPr>
      <w:rFonts w:ascii="宋体" w:eastAsia="宋体" w:hAnsi="宋体" w:cs="宋体"/>
      <w:sz w:val="21"/>
      <w:lang w:val="en-US" w:eastAsia="zh-CN" w:bidi="ar-SA"/>
    </w:rPr>
  </w:style>
  <w:style w:type="paragraph" w:customStyle="1" w:styleId="16">
    <w:name w:val="正文1"/>
    <w:basedOn w:val="a"/>
    <w:link w:val="1CharChar"/>
    <w:qFormat/>
    <w:rsid w:val="00A32367"/>
    <w:pPr>
      <w:widowControl/>
      <w:spacing w:line="360" w:lineRule="auto"/>
      <w:ind w:left="360" w:firstLine="420"/>
      <w:jc w:val="left"/>
    </w:pPr>
    <w:rPr>
      <w:rFonts w:ascii="宋体" w:hAnsi="宋体" w:cs="宋体"/>
      <w:kern w:val="0"/>
      <w:szCs w:val="20"/>
    </w:rPr>
  </w:style>
  <w:style w:type="character" w:customStyle="1" w:styleId="smalltxt1">
    <w:name w:val="smalltxt1"/>
    <w:qFormat/>
    <w:rsid w:val="00A32367"/>
    <w:rPr>
      <w:rFonts w:ascii="ˎ̥" w:hAnsi="ˎ̥" w:hint="default"/>
      <w:sz w:val="24"/>
      <w:szCs w:val="24"/>
    </w:rPr>
  </w:style>
  <w:style w:type="character" w:customStyle="1" w:styleId="112">
    <w:name w:val="明显强调11"/>
    <w:qFormat/>
    <w:rsid w:val="00A32367"/>
    <w:rPr>
      <w:b/>
      <w:bCs/>
      <w:i/>
      <w:iCs/>
      <w:color w:val="4F81BD"/>
    </w:rPr>
  </w:style>
  <w:style w:type="character" w:customStyle="1" w:styleId="7Char">
    <w:name w:val="标题 7 Char"/>
    <w:link w:val="7"/>
    <w:qFormat/>
    <w:rsid w:val="00A32367"/>
    <w:rPr>
      <w:rFonts w:eastAsia="宋体"/>
      <w:b/>
      <w:kern w:val="2"/>
      <w:sz w:val="24"/>
      <w:lang w:val="en-US" w:eastAsia="zh-CN" w:bidi="ar-SA"/>
    </w:rPr>
  </w:style>
  <w:style w:type="character" w:customStyle="1" w:styleId="CharChar61">
    <w:name w:val="Char Char61"/>
    <w:qFormat/>
    <w:rsid w:val="00A32367"/>
    <w:rPr>
      <w:rFonts w:ascii="Times New Roman" w:eastAsia="宋体" w:hAnsi="Times New Roman" w:cs="Times New Roman"/>
      <w:szCs w:val="24"/>
    </w:rPr>
  </w:style>
  <w:style w:type="character" w:customStyle="1" w:styleId="blue1">
    <w:name w:val="blue1"/>
    <w:basedOn w:val="a1"/>
    <w:qFormat/>
    <w:rsid w:val="00A32367"/>
  </w:style>
  <w:style w:type="character" w:customStyle="1" w:styleId="PIChar1">
    <w:name w:val="PI Char1"/>
    <w:qFormat/>
    <w:rsid w:val="00A32367"/>
    <w:rPr>
      <w:rFonts w:eastAsia="宋体"/>
      <w:kern w:val="2"/>
      <w:sz w:val="24"/>
      <w:szCs w:val="24"/>
      <w:lang w:val="en-US" w:eastAsia="zh-CN" w:bidi="ar-SA"/>
    </w:rPr>
  </w:style>
  <w:style w:type="character" w:customStyle="1" w:styleId="Charf2">
    <w:name w:val="明显引用 Char"/>
    <w:link w:val="aff4"/>
    <w:qFormat/>
    <w:rsid w:val="00A32367"/>
    <w:rPr>
      <w:rFonts w:ascii="Calibri" w:eastAsia="宋体" w:hAnsi="Calibri"/>
      <w:b/>
      <w:bCs/>
      <w:i/>
      <w:iCs/>
      <w:color w:val="4F81BD"/>
      <w:lang w:val="en-US" w:eastAsia="zh-CN" w:bidi="ar-SA"/>
    </w:rPr>
  </w:style>
  <w:style w:type="paragraph" w:styleId="aff4">
    <w:name w:val="Intense Quote"/>
    <w:basedOn w:val="a"/>
    <w:next w:val="a"/>
    <w:link w:val="Charf2"/>
    <w:qFormat/>
    <w:rsid w:val="00A32367"/>
    <w:pPr>
      <w:pBdr>
        <w:bottom w:val="single" w:sz="4" w:space="4" w:color="4F81BD"/>
      </w:pBdr>
      <w:spacing w:before="200" w:after="280"/>
      <w:ind w:left="936" w:right="936"/>
    </w:pPr>
    <w:rPr>
      <w:rFonts w:ascii="Calibri" w:hAnsi="Calibri"/>
      <w:b/>
      <w:bCs/>
      <w:i/>
      <w:iCs/>
      <w:color w:val="4F81BD"/>
      <w:kern w:val="0"/>
      <w:sz w:val="20"/>
      <w:szCs w:val="20"/>
    </w:rPr>
  </w:style>
  <w:style w:type="character" w:customStyle="1" w:styleId="CharChar23">
    <w:name w:val="Char Char2"/>
    <w:qFormat/>
    <w:rsid w:val="00A32367"/>
    <w:rPr>
      <w:rFonts w:ascii="Arial" w:eastAsia="黑体" w:hAnsi="Arial"/>
      <w:b/>
      <w:bCs/>
      <w:kern w:val="44"/>
      <w:sz w:val="30"/>
      <w:szCs w:val="44"/>
      <w:lang w:val="en-US" w:eastAsia="zh-CN" w:bidi="ar-SA"/>
    </w:rPr>
  </w:style>
  <w:style w:type="character" w:customStyle="1" w:styleId="CharChar0">
    <w:name w:val="表格 Char Char"/>
    <w:link w:val="aff5"/>
    <w:qFormat/>
    <w:rsid w:val="00A32367"/>
    <w:rPr>
      <w:rFonts w:ascii="宋体" w:eastAsia="宋体" w:hAnsi="宋体"/>
      <w:lang w:val="en-US" w:eastAsia="zh-CN" w:bidi="ar-SA"/>
    </w:rPr>
  </w:style>
  <w:style w:type="paragraph" w:customStyle="1" w:styleId="aff5">
    <w:name w:val="表格"/>
    <w:basedOn w:val="a"/>
    <w:link w:val="CharChar0"/>
    <w:qFormat/>
    <w:rsid w:val="00A32367"/>
    <w:pPr>
      <w:autoSpaceDE w:val="0"/>
      <w:autoSpaceDN w:val="0"/>
      <w:adjustRightInd w:val="0"/>
      <w:snapToGrid w:val="0"/>
      <w:ind w:firstLineChars="21" w:firstLine="42"/>
      <w:jc w:val="left"/>
    </w:pPr>
    <w:rPr>
      <w:rFonts w:ascii="宋体" w:hAnsi="宋体"/>
      <w:kern w:val="0"/>
      <w:sz w:val="20"/>
      <w:szCs w:val="20"/>
    </w:rPr>
  </w:style>
  <w:style w:type="character" w:customStyle="1" w:styleId="2Char1">
    <w:name w:val="正文文本 2 Char"/>
    <w:basedOn w:val="a1"/>
    <w:link w:val="23"/>
    <w:qFormat/>
    <w:rsid w:val="00A32367"/>
  </w:style>
  <w:style w:type="character" w:customStyle="1" w:styleId="Style2">
    <w:name w:val="Style2"/>
    <w:qFormat/>
    <w:rsid w:val="00A32367"/>
    <w:rPr>
      <w:rFonts w:ascii="Calibri" w:eastAsia="宋体" w:hAnsi="宋体" w:cs="Times New Roman"/>
      <w:sz w:val="22"/>
      <w:szCs w:val="22"/>
      <w:lang w:eastAsia="zh-CN"/>
    </w:rPr>
  </w:style>
  <w:style w:type="character" w:customStyle="1" w:styleId="CharCharChar">
    <w:name w:val="Char Char Char"/>
    <w:qFormat/>
    <w:rsid w:val="00A32367"/>
    <w:rPr>
      <w:rFonts w:ascii="宋体" w:eastAsia="宋体" w:hAnsi="Courier New"/>
      <w:b/>
      <w:sz w:val="21"/>
      <w:szCs w:val="21"/>
      <w:lang w:val="en-US" w:eastAsia="zh-CN" w:bidi="ar-SA"/>
    </w:rPr>
  </w:style>
  <w:style w:type="character" w:customStyle="1" w:styleId="gray6">
    <w:name w:val="gray6"/>
    <w:basedOn w:val="a1"/>
    <w:qFormat/>
    <w:rsid w:val="00A32367"/>
  </w:style>
  <w:style w:type="character" w:customStyle="1" w:styleId="26">
    <w:name w:val="明显参考2"/>
    <w:qFormat/>
    <w:rsid w:val="00A32367"/>
    <w:rPr>
      <w:b/>
      <w:bCs/>
      <w:smallCaps/>
      <w:color w:val="C0504D"/>
      <w:spacing w:val="5"/>
      <w:u w:val="single"/>
    </w:rPr>
  </w:style>
  <w:style w:type="paragraph" w:customStyle="1" w:styleId="xl78">
    <w:name w:val="xl78"/>
    <w:basedOn w:val="a"/>
    <w:qFormat/>
    <w:rsid w:val="00A32367"/>
    <w:pPr>
      <w:widowControl/>
      <w:pBdr>
        <w:top w:val="single" w:sz="4" w:space="0" w:color="auto"/>
        <w:left w:val="single" w:sz="4" w:space="0" w:color="auto"/>
        <w:bottom w:val="single" w:sz="4" w:space="0" w:color="auto"/>
      </w:pBdr>
      <w:spacing w:before="100" w:beforeAutospacing="1" w:after="100" w:afterAutospacing="1"/>
      <w:jc w:val="left"/>
    </w:pPr>
    <w:rPr>
      <w:rFonts w:ascii="新宋体" w:eastAsia="新宋体" w:hAnsi="新宋体" w:cs="宋体"/>
      <w:b/>
      <w:bCs/>
      <w:color w:val="FF0000"/>
      <w:kern w:val="0"/>
      <w:sz w:val="24"/>
    </w:rPr>
  </w:style>
  <w:style w:type="paragraph" w:customStyle="1" w:styleId="CharCharCharCharCharCharCharCharCharCharCharCharChar">
    <w:name w:val="Char Char Char Char Char Char Char Char Char Char Char Char Char"/>
    <w:basedOn w:val="a"/>
    <w:qFormat/>
    <w:rsid w:val="00A32367"/>
  </w:style>
  <w:style w:type="paragraph" w:customStyle="1" w:styleId="CharChar3">
    <w:name w:val="Char Char"/>
    <w:basedOn w:val="a"/>
    <w:qFormat/>
    <w:rsid w:val="00A32367"/>
    <w:rPr>
      <w:rFonts w:ascii="仿宋_GB2312" w:eastAsia="仿宋_GB2312"/>
      <w:b/>
      <w:sz w:val="32"/>
      <w:szCs w:val="32"/>
    </w:rPr>
  </w:style>
  <w:style w:type="paragraph" w:customStyle="1" w:styleId="52">
    <w:name w:val="样式5"/>
    <w:basedOn w:val="a0"/>
    <w:qFormat/>
    <w:rsid w:val="00A32367"/>
    <w:pPr>
      <w:adjustRightInd/>
      <w:spacing w:line="360" w:lineRule="auto"/>
      <w:ind w:firstLineChars="200" w:firstLine="200"/>
      <w:textAlignment w:val="auto"/>
    </w:pPr>
    <w:rPr>
      <w:sz w:val="28"/>
      <w:szCs w:val="21"/>
    </w:rPr>
  </w:style>
  <w:style w:type="paragraph" w:customStyle="1" w:styleId="xl85">
    <w:name w:val="xl85"/>
    <w:basedOn w:val="a"/>
    <w:qFormat/>
    <w:rsid w:val="00A3236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新宋体" w:eastAsia="新宋体" w:hAnsi="新宋体" w:cs="宋体"/>
      <w:b/>
      <w:bCs/>
      <w:color w:val="000000"/>
      <w:kern w:val="0"/>
      <w:sz w:val="24"/>
    </w:rPr>
  </w:style>
  <w:style w:type="paragraph" w:customStyle="1" w:styleId="aff6">
    <w:name w:val="图"/>
    <w:basedOn w:val="a"/>
    <w:qFormat/>
    <w:rsid w:val="00A32367"/>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NICMANBodyText">
    <w:name w:val="NICMAN Body Text"/>
    <w:basedOn w:val="a"/>
    <w:next w:val="ab"/>
    <w:qFormat/>
    <w:rsid w:val="00A32367"/>
    <w:pPr>
      <w:autoSpaceDE w:val="0"/>
      <w:autoSpaceDN w:val="0"/>
      <w:adjustRightInd w:val="0"/>
      <w:spacing w:after="120"/>
      <w:jc w:val="left"/>
    </w:pPr>
    <w:rPr>
      <w:kern w:val="0"/>
      <w:sz w:val="20"/>
      <w:szCs w:val="20"/>
    </w:rPr>
  </w:style>
  <w:style w:type="paragraph" w:customStyle="1" w:styleId="aff7">
    <w:name w:val="标题五"/>
    <w:basedOn w:val="a"/>
    <w:qFormat/>
    <w:rsid w:val="00A32367"/>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xl66">
    <w:name w:val="xl66"/>
    <w:basedOn w:val="a"/>
    <w:qFormat/>
    <w:rsid w:val="00A3236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aff8">
    <w:name w:val="文档正文"/>
    <w:basedOn w:val="a"/>
    <w:qFormat/>
    <w:rsid w:val="00A32367"/>
    <w:pPr>
      <w:adjustRightInd w:val="0"/>
      <w:spacing w:line="300" w:lineRule="auto"/>
      <w:ind w:firstLine="567"/>
      <w:textAlignment w:val="baseline"/>
    </w:pPr>
    <w:rPr>
      <w:kern w:val="0"/>
      <w:sz w:val="24"/>
      <w:szCs w:val="20"/>
    </w:rPr>
  </w:style>
  <w:style w:type="paragraph" w:customStyle="1" w:styleId="CharCharCharCharCharCharCharCharCharCharCharCharCharCharCharCharCharCharChar1">
    <w:name w:val="Char Char Char Char Char Char Char Char Char Char Char Char Char Char Char Char Char Char Char1"/>
    <w:basedOn w:val="a"/>
    <w:qFormat/>
    <w:rsid w:val="00A32367"/>
    <w:rPr>
      <w:rFonts w:ascii="仿宋_GB2312" w:eastAsia="仿宋_GB2312"/>
      <w:b/>
      <w:sz w:val="32"/>
      <w:szCs w:val="32"/>
    </w:rPr>
  </w:style>
  <w:style w:type="paragraph" w:customStyle="1" w:styleId="CharChar1CharCharCharCharCharCharCharCharCharCharCharCharCharChar">
    <w:name w:val="Char Char1 Char Char Char Char Char Char Char Char Char Char Char Char Char Char"/>
    <w:basedOn w:val="a"/>
    <w:qFormat/>
    <w:rsid w:val="00A32367"/>
    <w:pPr>
      <w:widowControl/>
      <w:autoSpaceDE w:val="0"/>
      <w:autoSpaceDN w:val="0"/>
      <w:adjustRightInd w:val="0"/>
      <w:spacing w:after="160" w:line="240" w:lineRule="exact"/>
      <w:jc w:val="left"/>
    </w:pPr>
    <w:rPr>
      <w:kern w:val="0"/>
      <w:sz w:val="20"/>
      <w:szCs w:val="20"/>
    </w:rPr>
  </w:style>
  <w:style w:type="paragraph" w:customStyle="1" w:styleId="aff9">
    <w:name w:val="标准段落"/>
    <w:basedOn w:val="a"/>
    <w:qFormat/>
    <w:rsid w:val="00A32367"/>
    <w:pPr>
      <w:spacing w:after="120" w:line="360" w:lineRule="auto"/>
      <w:ind w:firstLine="420"/>
    </w:pPr>
    <w:rPr>
      <w:rFonts w:ascii="黑体" w:eastAsia="黑体" w:hAnsi="宋体"/>
      <w:b/>
      <w:spacing w:val="6"/>
      <w:szCs w:val="22"/>
    </w:rPr>
  </w:style>
  <w:style w:type="paragraph" w:customStyle="1" w:styleId="affa">
    <w:name w:val="标准小四"/>
    <w:basedOn w:val="a"/>
    <w:qFormat/>
    <w:rsid w:val="00A32367"/>
    <w:pPr>
      <w:autoSpaceDE w:val="0"/>
      <w:autoSpaceDN w:val="0"/>
      <w:adjustRightInd w:val="0"/>
      <w:spacing w:line="360" w:lineRule="auto"/>
      <w:ind w:firstLineChars="200" w:firstLine="480"/>
      <w:jc w:val="left"/>
    </w:pPr>
    <w:rPr>
      <w:rFonts w:ascii="Arial" w:hAnsi="Arial"/>
      <w:kern w:val="0"/>
      <w:sz w:val="24"/>
      <w:szCs w:val="21"/>
    </w:rPr>
  </w:style>
  <w:style w:type="paragraph" w:customStyle="1" w:styleId="affb">
    <w:name w:val="三级条标题"/>
    <w:basedOn w:val="affc"/>
    <w:next w:val="a"/>
    <w:qFormat/>
    <w:rsid w:val="00A32367"/>
    <w:pPr>
      <w:tabs>
        <w:tab w:val="left" w:pos="4729"/>
      </w:tabs>
      <w:ind w:left="4729"/>
      <w:outlineLvl w:val="4"/>
    </w:pPr>
  </w:style>
  <w:style w:type="paragraph" w:customStyle="1" w:styleId="affc">
    <w:name w:val="二级条标题"/>
    <w:basedOn w:val="affd"/>
    <w:next w:val="a"/>
    <w:qFormat/>
    <w:rsid w:val="00A32367"/>
    <w:pPr>
      <w:tabs>
        <w:tab w:val="left" w:pos="4309"/>
      </w:tabs>
      <w:ind w:left="4309"/>
      <w:outlineLvl w:val="3"/>
    </w:pPr>
  </w:style>
  <w:style w:type="paragraph" w:customStyle="1" w:styleId="affd">
    <w:name w:val="一级条标题"/>
    <w:next w:val="a"/>
    <w:qFormat/>
    <w:rsid w:val="00A32367"/>
    <w:pPr>
      <w:tabs>
        <w:tab w:val="left" w:pos="3889"/>
      </w:tabs>
      <w:ind w:left="3889" w:hanging="420"/>
      <w:outlineLvl w:val="2"/>
    </w:pPr>
    <w:rPr>
      <w:rFonts w:eastAsia="黑体"/>
      <w:sz w:val="21"/>
    </w:rPr>
  </w:style>
  <w:style w:type="paragraph" w:customStyle="1" w:styleId="affe">
    <w:name w:val="排列"/>
    <w:basedOn w:val="a"/>
    <w:qFormat/>
    <w:rsid w:val="00A32367"/>
    <w:pPr>
      <w:widowControl/>
      <w:autoSpaceDE w:val="0"/>
      <w:autoSpaceDN w:val="0"/>
      <w:adjustRightInd w:val="0"/>
      <w:spacing w:line="360" w:lineRule="auto"/>
      <w:jc w:val="left"/>
    </w:pPr>
    <w:rPr>
      <w:rFonts w:ascii="宋体" w:hAnsi="宋体"/>
      <w:kern w:val="0"/>
      <w:sz w:val="20"/>
      <w:szCs w:val="20"/>
      <w:lang w:val="zh-CN"/>
    </w:rPr>
  </w:style>
  <w:style w:type="paragraph" w:customStyle="1" w:styleId="310">
    <w:name w:val="正文文本缩进 31"/>
    <w:basedOn w:val="a"/>
    <w:uiPriority w:val="99"/>
    <w:qFormat/>
    <w:rsid w:val="00A32367"/>
    <w:pPr>
      <w:spacing w:line="300" w:lineRule="auto"/>
      <w:ind w:firstLineChars="200" w:firstLine="480"/>
      <w:jc w:val="left"/>
    </w:pPr>
    <w:rPr>
      <w:kern w:val="0"/>
      <w:sz w:val="24"/>
    </w:rPr>
  </w:style>
  <w:style w:type="paragraph" w:customStyle="1" w:styleId="xl71">
    <w:name w:val="xl71"/>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qFormat/>
    <w:rsid w:val="00A32367"/>
    <w:rPr>
      <w:rFonts w:ascii="Tahoma" w:hAnsi="Tahoma"/>
      <w:sz w:val="24"/>
      <w:szCs w:val="20"/>
    </w:rPr>
  </w:style>
  <w:style w:type="paragraph" w:customStyle="1" w:styleId="210">
    <w:name w:val="正文文本 21"/>
    <w:basedOn w:val="a"/>
    <w:qFormat/>
    <w:rsid w:val="00A32367"/>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afff">
    <w:name w:val="标书正文格式"/>
    <w:qFormat/>
    <w:rsid w:val="00A32367"/>
    <w:pPr>
      <w:spacing w:line="360" w:lineRule="auto"/>
      <w:ind w:firstLineChars="200" w:firstLine="200"/>
    </w:pPr>
    <w:rPr>
      <w:rFonts w:eastAsia="楷体_GB2312"/>
      <w:kern w:val="2"/>
      <w:sz w:val="24"/>
      <w:szCs w:val="24"/>
    </w:rPr>
  </w:style>
  <w:style w:type="paragraph" w:customStyle="1" w:styleId="xl84">
    <w:name w:val="xl84"/>
    <w:basedOn w:val="a"/>
    <w:qFormat/>
    <w:rsid w:val="00A32367"/>
    <w:pPr>
      <w:widowControl/>
      <w:pBdr>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afff0">
    <w:name w:val="样式"/>
    <w:basedOn w:val="a"/>
    <w:qFormat/>
    <w:rsid w:val="00A32367"/>
    <w:pPr>
      <w:autoSpaceDE w:val="0"/>
      <w:autoSpaceDN w:val="0"/>
      <w:adjustRightInd w:val="0"/>
      <w:snapToGrid w:val="0"/>
      <w:spacing w:before="120" w:after="120" w:line="360" w:lineRule="auto"/>
      <w:jc w:val="left"/>
    </w:pPr>
    <w:rPr>
      <w:rFonts w:ascii="宋体"/>
      <w:kern w:val="0"/>
      <w:sz w:val="24"/>
      <w:szCs w:val="20"/>
    </w:rPr>
  </w:style>
  <w:style w:type="paragraph" w:customStyle="1" w:styleId="xl73">
    <w:name w:val="xl73"/>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宋体" w:eastAsia="新宋体" w:hAnsi="新宋体" w:cs="宋体"/>
      <w:color w:val="000000"/>
      <w:kern w:val="0"/>
      <w:sz w:val="24"/>
    </w:rPr>
  </w:style>
  <w:style w:type="paragraph" w:customStyle="1" w:styleId="afff1">
    <w:name w:val="技术报告正文"/>
    <w:basedOn w:val="a"/>
    <w:qFormat/>
    <w:rsid w:val="00A32367"/>
    <w:pPr>
      <w:autoSpaceDE w:val="0"/>
      <w:autoSpaceDN w:val="0"/>
      <w:adjustRightInd w:val="0"/>
      <w:spacing w:beforeLines="50" w:line="440" w:lineRule="exact"/>
      <w:ind w:firstLineChars="192" w:firstLine="538"/>
      <w:jc w:val="left"/>
    </w:pPr>
    <w:rPr>
      <w:rFonts w:cs="Arial"/>
      <w:bCs/>
      <w:kern w:val="0"/>
      <w:sz w:val="28"/>
      <w:szCs w:val="20"/>
    </w:rPr>
  </w:style>
  <w:style w:type="paragraph" w:customStyle="1" w:styleId="787815">
    <w:name w:val="样式 宋体 小四 段前: 7.8 磅 段后: 7.8 磅 行距: 1.5 倍行距"/>
    <w:basedOn w:val="a"/>
    <w:qFormat/>
    <w:rsid w:val="00A32367"/>
    <w:pPr>
      <w:spacing w:line="360" w:lineRule="auto"/>
      <w:ind w:firstLine="480"/>
    </w:pPr>
    <w:rPr>
      <w:rFonts w:ascii="宋体" w:hAnsi="宋体" w:cs="宋体"/>
      <w:sz w:val="24"/>
      <w:szCs w:val="20"/>
    </w:rPr>
  </w:style>
  <w:style w:type="paragraph" w:customStyle="1" w:styleId="ListParagraph1">
    <w:name w:val="List Paragraph1"/>
    <w:basedOn w:val="a"/>
    <w:qFormat/>
    <w:rsid w:val="00A32367"/>
    <w:pPr>
      <w:ind w:firstLineChars="200" w:firstLine="420"/>
    </w:pPr>
    <w:rPr>
      <w:rFonts w:ascii="Calibri" w:hAnsi="Calibri"/>
      <w:szCs w:val="22"/>
    </w:rPr>
  </w:style>
  <w:style w:type="paragraph" w:customStyle="1" w:styleId="Char13">
    <w:name w:val="Char13"/>
    <w:basedOn w:val="a"/>
    <w:qFormat/>
    <w:rsid w:val="00A32367"/>
    <w:pPr>
      <w:widowControl/>
      <w:spacing w:after="160" w:line="240" w:lineRule="exact"/>
      <w:jc w:val="left"/>
    </w:pPr>
    <w:rPr>
      <w:rFonts w:ascii="Verdana" w:hAnsi="Verdana"/>
      <w:kern w:val="0"/>
      <w:sz w:val="20"/>
      <w:szCs w:val="20"/>
      <w:lang w:eastAsia="en-US"/>
    </w:rPr>
  </w:style>
  <w:style w:type="paragraph" w:customStyle="1" w:styleId="Charf3">
    <w:name w:val="Char"/>
    <w:basedOn w:val="a"/>
    <w:qFormat/>
    <w:rsid w:val="00A32367"/>
    <w:rPr>
      <w:rFonts w:ascii="仿宋_GB2312" w:eastAsia="仿宋_GB2312"/>
      <w:b/>
      <w:sz w:val="32"/>
      <w:szCs w:val="32"/>
    </w:rPr>
  </w:style>
  <w:style w:type="paragraph" w:customStyle="1" w:styleId="afff2">
    <w:name w:val="章标题"/>
    <w:next w:val="a"/>
    <w:qFormat/>
    <w:rsid w:val="00A32367"/>
    <w:pPr>
      <w:tabs>
        <w:tab w:val="left" w:pos="3469"/>
      </w:tabs>
      <w:spacing w:beforeLines="50" w:afterLines="50"/>
      <w:ind w:left="3469" w:hanging="420"/>
      <w:jc w:val="both"/>
      <w:outlineLvl w:val="1"/>
    </w:pPr>
    <w:rPr>
      <w:rFonts w:ascii="黑体" w:eastAsia="黑体"/>
      <w:sz w:val="21"/>
    </w:rPr>
  </w:style>
  <w:style w:type="paragraph" w:customStyle="1" w:styleId="VIT-Text">
    <w:name w:val="VIT-Text"/>
    <w:basedOn w:val="a"/>
    <w:qFormat/>
    <w:rsid w:val="00A32367"/>
    <w:pPr>
      <w:widowControl/>
      <w:tabs>
        <w:tab w:val="left" w:pos="709"/>
        <w:tab w:val="left" w:pos="3402"/>
        <w:tab w:val="left" w:pos="4536"/>
        <w:tab w:val="left" w:pos="5670"/>
        <w:tab w:val="decimal" w:pos="6804"/>
        <w:tab w:val="right" w:pos="9072"/>
      </w:tabs>
      <w:jc w:val="left"/>
    </w:pPr>
    <w:rPr>
      <w:rFonts w:ascii="Arial" w:eastAsia="PMingLiU" w:hAnsi="Arial"/>
      <w:kern w:val="0"/>
      <w:sz w:val="22"/>
      <w:szCs w:val="20"/>
      <w:lang w:val="de-DE" w:eastAsia="zh-TW"/>
    </w:rPr>
  </w:style>
  <w:style w:type="paragraph" w:customStyle="1" w:styleId="17">
    <w:name w:val="正文缩进1"/>
    <w:basedOn w:val="a"/>
    <w:next w:val="ac"/>
    <w:qFormat/>
    <w:rsid w:val="00A32367"/>
    <w:pPr>
      <w:autoSpaceDE w:val="0"/>
      <w:autoSpaceDN w:val="0"/>
      <w:adjustRightInd w:val="0"/>
      <w:snapToGrid w:val="0"/>
      <w:spacing w:after="120" w:line="360" w:lineRule="auto"/>
      <w:ind w:leftChars="200" w:left="420" w:firstLineChars="200" w:firstLine="480"/>
      <w:jc w:val="left"/>
    </w:pPr>
    <w:rPr>
      <w:kern w:val="0"/>
      <w:sz w:val="24"/>
      <w:szCs w:val="21"/>
    </w:rPr>
  </w:style>
  <w:style w:type="paragraph" w:customStyle="1" w:styleId="ParaCharCharCharCharCharCharChar">
    <w:name w:val="默认段落字体 Para Char Char Char Char Char Char Char"/>
    <w:basedOn w:val="a"/>
    <w:qFormat/>
    <w:rsid w:val="00A32367"/>
  </w:style>
  <w:style w:type="paragraph" w:customStyle="1" w:styleId="Char21">
    <w:name w:val="Char2"/>
    <w:basedOn w:val="a"/>
    <w:qFormat/>
    <w:rsid w:val="00A32367"/>
    <w:pPr>
      <w:autoSpaceDE w:val="0"/>
      <w:autoSpaceDN w:val="0"/>
      <w:adjustRightInd w:val="0"/>
      <w:jc w:val="left"/>
    </w:pPr>
    <w:rPr>
      <w:rFonts w:ascii="仿宋_GB2312" w:eastAsia="仿宋_GB2312"/>
      <w:b/>
      <w:kern w:val="0"/>
      <w:sz w:val="32"/>
      <w:szCs w:val="32"/>
    </w:rPr>
  </w:style>
  <w:style w:type="paragraph" w:customStyle="1" w:styleId="140">
    <w:name w:val="14"/>
    <w:basedOn w:val="a"/>
    <w:qFormat/>
    <w:rsid w:val="00A32367"/>
    <w:pPr>
      <w:snapToGrid w:val="0"/>
      <w:spacing w:beforeLines="30" w:line="288" w:lineRule="auto"/>
      <w:ind w:leftChars="355" w:left="852" w:firstLineChars="175" w:firstLine="420"/>
    </w:pPr>
    <w:rPr>
      <w:rFonts w:ascii="新宋体" w:hAnsi="新宋体"/>
      <w:sz w:val="24"/>
      <w:szCs w:val="20"/>
    </w:rPr>
  </w:style>
  <w:style w:type="paragraph" w:customStyle="1" w:styleId="27">
    <w:name w:val="正文字缩2字"/>
    <w:basedOn w:val="a"/>
    <w:qFormat/>
    <w:rsid w:val="00A32367"/>
    <w:pPr>
      <w:spacing w:before="60" w:after="60" w:line="360" w:lineRule="auto"/>
      <w:ind w:leftChars="200" w:left="200" w:firstLineChars="200" w:firstLine="200"/>
    </w:pPr>
    <w:rPr>
      <w:sz w:val="24"/>
    </w:rPr>
  </w:style>
  <w:style w:type="paragraph" w:customStyle="1" w:styleId="WW-2">
    <w:name w:val="WW-正文文字缩进 2"/>
    <w:basedOn w:val="a"/>
    <w:rsid w:val="00A32367"/>
    <w:pPr>
      <w:suppressAutoHyphens/>
      <w:autoSpaceDE w:val="0"/>
      <w:autoSpaceDN w:val="0"/>
      <w:adjustRightInd w:val="0"/>
      <w:ind w:firstLine="420"/>
      <w:jc w:val="left"/>
    </w:pPr>
    <w:rPr>
      <w:kern w:val="1"/>
      <w:sz w:val="20"/>
      <w:szCs w:val="20"/>
    </w:rPr>
  </w:style>
  <w:style w:type="paragraph" w:customStyle="1" w:styleId="35515">
    <w:name w:val="样式 标题 3 + 黑色 段前: 5 磅 段后: 5 磅 行距: 1.5 倍行距"/>
    <w:basedOn w:val="a"/>
    <w:qFormat/>
    <w:rsid w:val="00A32367"/>
    <w:pPr>
      <w:ind w:left="855" w:hanging="855"/>
    </w:pPr>
    <w:rPr>
      <w:sz w:val="24"/>
      <w:szCs w:val="20"/>
    </w:rPr>
  </w:style>
  <w:style w:type="paragraph" w:customStyle="1" w:styleId="afff3">
    <w:name w:val="正文（首行缩进）"/>
    <w:basedOn w:val="ac"/>
    <w:rsid w:val="00A32367"/>
    <w:pPr>
      <w:widowControl/>
      <w:overflowPunct w:val="0"/>
      <w:autoSpaceDE w:val="0"/>
      <w:autoSpaceDN w:val="0"/>
      <w:adjustRightInd w:val="0"/>
      <w:spacing w:beforeLines="50" w:after="120" w:line="400" w:lineRule="exact"/>
      <w:ind w:leftChars="200" w:left="200" w:firstLineChars="200" w:firstLine="200"/>
      <w:jc w:val="left"/>
      <w:textAlignment w:val="baseline"/>
    </w:pPr>
    <w:rPr>
      <w:spacing w:val="10"/>
      <w:kern w:val="0"/>
      <w:szCs w:val="20"/>
    </w:rPr>
  </w:style>
  <w:style w:type="paragraph" w:customStyle="1" w:styleId="CharCharCharChar">
    <w:name w:val="Char Char Char Char"/>
    <w:basedOn w:val="a8"/>
    <w:qFormat/>
    <w:rsid w:val="00A32367"/>
    <w:rPr>
      <w:rFonts w:ascii="Tahoma" w:hAnsi="Tahoma"/>
      <w:sz w:val="24"/>
    </w:rPr>
  </w:style>
  <w:style w:type="paragraph" w:customStyle="1" w:styleId="TOC1">
    <w:name w:val="TOC 标题1"/>
    <w:basedOn w:val="1"/>
    <w:next w:val="a"/>
    <w:qFormat/>
    <w:rsid w:val="00A32367"/>
    <w:pPr>
      <w:keepLines/>
      <w:widowControl/>
      <w:spacing w:before="480" w:line="276" w:lineRule="auto"/>
      <w:jc w:val="left"/>
      <w:outlineLvl w:val="9"/>
    </w:pPr>
    <w:rPr>
      <w:rFonts w:ascii="Cambria" w:eastAsia="宋体" w:hAnsi="Cambria"/>
      <w:bCs/>
      <w:color w:val="365F91"/>
      <w:kern w:val="0"/>
      <w:sz w:val="28"/>
      <w:szCs w:val="28"/>
    </w:rPr>
  </w:style>
  <w:style w:type="paragraph" w:customStyle="1" w:styleId="18">
    <w:name w:val="列出段落1"/>
    <w:basedOn w:val="a"/>
    <w:qFormat/>
    <w:rsid w:val="00A32367"/>
    <w:pPr>
      <w:ind w:firstLineChars="200" w:firstLine="420"/>
    </w:pPr>
    <w:rPr>
      <w:szCs w:val="20"/>
    </w:rPr>
  </w:style>
  <w:style w:type="paragraph" w:customStyle="1" w:styleId="features1">
    <w:name w:val="features1"/>
    <w:basedOn w:val="a"/>
    <w:qFormat/>
    <w:rsid w:val="00A32367"/>
    <w:pPr>
      <w:widowControl/>
      <w:spacing w:before="100" w:beforeAutospacing="1" w:after="100" w:afterAutospacing="1"/>
      <w:jc w:val="left"/>
    </w:pPr>
    <w:rPr>
      <w:rFonts w:ascii="宋体" w:hAnsi="宋体" w:cs="宋体"/>
      <w:b/>
      <w:bCs/>
      <w:kern w:val="0"/>
      <w:sz w:val="18"/>
      <w:szCs w:val="18"/>
    </w:rPr>
  </w:style>
  <w:style w:type="paragraph" w:customStyle="1" w:styleId="28">
    <w:name w:val="列出段落2"/>
    <w:basedOn w:val="a"/>
    <w:qFormat/>
    <w:rsid w:val="00A32367"/>
    <w:pPr>
      <w:ind w:firstLineChars="200" w:firstLine="420"/>
    </w:pPr>
  </w:style>
  <w:style w:type="paragraph" w:customStyle="1" w:styleId="xl79">
    <w:name w:val="xl79"/>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9">
    <w:name w:val="xl29"/>
    <w:basedOn w:val="a"/>
    <w:qFormat/>
    <w:rsid w:val="00A32367"/>
    <w:pPr>
      <w:widowControl/>
      <w:autoSpaceDE w:val="0"/>
      <w:autoSpaceDN w:val="0"/>
      <w:adjustRightInd w:val="0"/>
      <w:spacing w:before="100" w:beforeAutospacing="1" w:after="100" w:afterAutospacing="1"/>
      <w:jc w:val="center"/>
    </w:pPr>
    <w:rPr>
      <w:rFonts w:ascii="Arial Unicode MS" w:eastAsia="Arial Unicode MS" w:hAnsi="Arial Unicode MS"/>
      <w:kern w:val="0"/>
      <w:sz w:val="24"/>
      <w:szCs w:val="20"/>
    </w:rPr>
  </w:style>
  <w:style w:type="paragraph" w:customStyle="1" w:styleId="Char1CharCharCharCharCharChar">
    <w:name w:val="Char1 Char Char Char Char Char Char"/>
    <w:basedOn w:val="a"/>
    <w:qFormat/>
    <w:rsid w:val="00A32367"/>
    <w:rPr>
      <w:rFonts w:ascii="宋体" w:hAnsi="宋体"/>
      <w:color w:val="000000"/>
      <w:sz w:val="24"/>
    </w:rPr>
  </w:style>
  <w:style w:type="paragraph" w:customStyle="1" w:styleId="TableContents">
    <w:name w:val="Table Contents"/>
    <w:basedOn w:val="a"/>
    <w:qFormat/>
    <w:rsid w:val="00A32367"/>
    <w:pPr>
      <w:suppressAutoHyphens/>
      <w:autoSpaceDE w:val="0"/>
      <w:autoSpaceDN w:val="0"/>
      <w:adjustRightInd w:val="0"/>
      <w:spacing w:after="120"/>
      <w:jc w:val="left"/>
    </w:pPr>
    <w:rPr>
      <w:rFonts w:ascii="Helvetica" w:hAnsi="Helvetica"/>
      <w:kern w:val="1"/>
      <w:sz w:val="20"/>
      <w:szCs w:val="20"/>
    </w:rPr>
  </w:style>
  <w:style w:type="paragraph" w:customStyle="1" w:styleId="xl76">
    <w:name w:val="xl76"/>
    <w:basedOn w:val="a"/>
    <w:qFormat/>
    <w:rsid w:val="00A32367"/>
    <w:pPr>
      <w:widowControl/>
      <w:pBdr>
        <w:top w:val="single" w:sz="4" w:space="0" w:color="auto"/>
        <w:bottom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font5">
    <w:name w:val="font5"/>
    <w:basedOn w:val="a"/>
    <w:qFormat/>
    <w:rsid w:val="00A32367"/>
    <w:pPr>
      <w:widowControl/>
      <w:spacing w:before="100" w:beforeAutospacing="1" w:after="100" w:afterAutospacing="1"/>
      <w:jc w:val="left"/>
    </w:pPr>
    <w:rPr>
      <w:rFonts w:ascii="宋体" w:hAnsi="宋体" w:cs="宋体"/>
      <w:kern w:val="0"/>
      <w:sz w:val="18"/>
      <w:szCs w:val="18"/>
    </w:rPr>
  </w:style>
  <w:style w:type="paragraph" w:customStyle="1" w:styleId="xl87">
    <w:name w:val="xl87"/>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4">
    <w:name w:val="标书正文带编号"/>
    <w:basedOn w:val="a"/>
    <w:qFormat/>
    <w:rsid w:val="00A32367"/>
    <w:pPr>
      <w:tabs>
        <w:tab w:val="left" w:pos="397"/>
      </w:tabs>
      <w:autoSpaceDE w:val="0"/>
      <w:autoSpaceDN w:val="0"/>
      <w:adjustRightInd w:val="0"/>
      <w:ind w:firstLine="397"/>
      <w:jc w:val="left"/>
    </w:pPr>
    <w:rPr>
      <w:rFonts w:cs="宋体"/>
      <w:kern w:val="0"/>
      <w:sz w:val="20"/>
      <w:szCs w:val="21"/>
    </w:rPr>
  </w:style>
  <w:style w:type="paragraph" w:customStyle="1" w:styleId="font6">
    <w:name w:val="font6"/>
    <w:basedOn w:val="a"/>
    <w:qFormat/>
    <w:rsid w:val="00A32367"/>
    <w:pPr>
      <w:widowControl/>
      <w:spacing w:before="100" w:beforeAutospacing="1" w:after="100" w:afterAutospacing="1"/>
      <w:jc w:val="left"/>
    </w:pPr>
    <w:rPr>
      <w:rFonts w:ascii="宋体" w:hAnsi="宋体" w:cs="宋体"/>
      <w:kern w:val="0"/>
      <w:sz w:val="18"/>
      <w:szCs w:val="18"/>
    </w:rPr>
  </w:style>
  <w:style w:type="paragraph" w:customStyle="1" w:styleId="afff5">
    <w:name w:val="ÕýÎÄÊ×ÐÐËõ½ø"/>
    <w:basedOn w:val="a"/>
    <w:qFormat/>
    <w:rsid w:val="00A32367"/>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xl25">
    <w:name w:val="xl25"/>
    <w:basedOn w:val="a"/>
    <w:qFormat/>
    <w:rsid w:val="00A32367"/>
    <w:pPr>
      <w:widowControl/>
      <w:autoSpaceDE w:val="0"/>
      <w:autoSpaceDN w:val="0"/>
      <w:adjustRightInd w:val="0"/>
      <w:spacing w:before="100" w:beforeAutospacing="1" w:after="100" w:afterAutospacing="1"/>
      <w:jc w:val="center"/>
      <w:textAlignment w:val="center"/>
    </w:pPr>
    <w:rPr>
      <w:rFonts w:ascii="楷体_GB2312" w:eastAsia="楷体_GB2312" w:hAnsi="宋体" w:hint="eastAsia"/>
      <w:kern w:val="0"/>
      <w:sz w:val="24"/>
      <w:szCs w:val="20"/>
    </w:rPr>
  </w:style>
  <w:style w:type="paragraph" w:customStyle="1" w:styleId="xl86">
    <w:name w:val="xl86"/>
    <w:basedOn w:val="a"/>
    <w:qFormat/>
    <w:rsid w:val="00A3236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新宋体" w:eastAsia="新宋体" w:hAnsi="新宋体" w:cs="宋体"/>
      <w:b/>
      <w:bCs/>
      <w:color w:val="000000"/>
      <w:kern w:val="0"/>
      <w:sz w:val="24"/>
    </w:rPr>
  </w:style>
  <w:style w:type="paragraph" w:customStyle="1" w:styleId="xl92">
    <w:name w:val="xl92"/>
    <w:basedOn w:val="a"/>
    <w:qFormat/>
    <w:rsid w:val="00A32367"/>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TableHeading">
    <w:name w:val="Table Heading"/>
    <w:qFormat/>
    <w:rsid w:val="00A32367"/>
    <w:pPr>
      <w:keepNext/>
      <w:snapToGrid w:val="0"/>
      <w:spacing w:before="80" w:after="80"/>
      <w:jc w:val="center"/>
    </w:pPr>
    <w:rPr>
      <w:rFonts w:eastAsia="黑体" w:cs="Arial"/>
      <w:kern w:val="2"/>
      <w:sz w:val="18"/>
      <w:szCs w:val="18"/>
    </w:rPr>
  </w:style>
  <w:style w:type="paragraph" w:customStyle="1" w:styleId="afff6">
    <w:name w:val="五级条标题"/>
    <w:basedOn w:val="afff7"/>
    <w:next w:val="a"/>
    <w:qFormat/>
    <w:rsid w:val="00A32367"/>
    <w:pPr>
      <w:tabs>
        <w:tab w:val="left" w:pos="5569"/>
      </w:tabs>
      <w:ind w:left="5569"/>
      <w:outlineLvl w:val="6"/>
    </w:pPr>
  </w:style>
  <w:style w:type="paragraph" w:customStyle="1" w:styleId="afff7">
    <w:name w:val="四级条标题"/>
    <w:basedOn w:val="affb"/>
    <w:next w:val="a"/>
    <w:qFormat/>
    <w:rsid w:val="00A32367"/>
    <w:pPr>
      <w:tabs>
        <w:tab w:val="clear" w:pos="4729"/>
        <w:tab w:val="left" w:pos="5149"/>
      </w:tabs>
      <w:ind w:left="5149"/>
      <w:outlineLvl w:val="5"/>
    </w:pPr>
  </w:style>
  <w:style w:type="paragraph" w:customStyle="1" w:styleId="xl69">
    <w:name w:val="xl69"/>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xl82">
    <w:name w:val="xl82"/>
    <w:basedOn w:val="a"/>
    <w:qFormat/>
    <w:rsid w:val="00A32367"/>
    <w:pPr>
      <w:widowControl/>
      <w:pBdr>
        <w:top w:val="single" w:sz="4" w:space="0" w:color="auto"/>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211">
    <w:name w:val="列出段落21"/>
    <w:basedOn w:val="a"/>
    <w:uiPriority w:val="34"/>
    <w:qFormat/>
    <w:rsid w:val="00A32367"/>
    <w:pPr>
      <w:ind w:firstLineChars="200" w:firstLine="420"/>
    </w:pPr>
  </w:style>
  <w:style w:type="paragraph" w:customStyle="1" w:styleId="afff8">
    <w:name w:val="a"/>
    <w:basedOn w:val="a"/>
    <w:qFormat/>
    <w:rsid w:val="00A32367"/>
    <w:pPr>
      <w:widowControl/>
      <w:spacing w:before="100" w:beforeAutospacing="1" w:after="100" w:afterAutospacing="1"/>
      <w:jc w:val="left"/>
    </w:pPr>
    <w:rPr>
      <w:rFonts w:ascii="宋体" w:hAnsi="宋体" w:cs="宋体"/>
      <w:kern w:val="0"/>
      <w:sz w:val="24"/>
    </w:rPr>
  </w:style>
  <w:style w:type="paragraph" w:customStyle="1" w:styleId="xl74">
    <w:name w:val="xl74"/>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宋体" w:eastAsia="新宋体" w:hAnsi="新宋体" w:cs="宋体"/>
      <w:color w:val="000000"/>
      <w:kern w:val="0"/>
      <w:sz w:val="24"/>
    </w:rPr>
  </w:style>
  <w:style w:type="paragraph" w:customStyle="1" w:styleId="CharCharCharChar1">
    <w:name w:val="Char Char Char Char1"/>
    <w:basedOn w:val="a"/>
    <w:qFormat/>
    <w:rsid w:val="00A32367"/>
    <w:pPr>
      <w:autoSpaceDE w:val="0"/>
      <w:autoSpaceDN w:val="0"/>
      <w:adjustRightInd w:val="0"/>
      <w:jc w:val="left"/>
    </w:pPr>
    <w:rPr>
      <w:rFonts w:ascii="Tahoma" w:hAnsi="Tahoma"/>
      <w:kern w:val="0"/>
      <w:sz w:val="24"/>
      <w:szCs w:val="20"/>
    </w:rPr>
  </w:style>
  <w:style w:type="paragraph" w:customStyle="1" w:styleId="afff9">
    <w:name w:val="文字"/>
    <w:basedOn w:val="a"/>
    <w:qFormat/>
    <w:rsid w:val="00A32367"/>
    <w:pPr>
      <w:tabs>
        <w:tab w:val="left" w:pos="8520"/>
      </w:tabs>
      <w:spacing w:line="312" w:lineRule="auto"/>
      <w:ind w:right="-210" w:firstLine="556"/>
    </w:pPr>
    <w:rPr>
      <w:rFonts w:ascii="宋体"/>
      <w:sz w:val="28"/>
      <w:szCs w:val="20"/>
    </w:rPr>
  </w:style>
  <w:style w:type="paragraph" w:customStyle="1" w:styleId="afffa">
    <w:name w:val="段"/>
    <w:qFormat/>
    <w:rsid w:val="00A32367"/>
    <w:pPr>
      <w:autoSpaceDE w:val="0"/>
      <w:autoSpaceDN w:val="0"/>
      <w:ind w:firstLineChars="200" w:firstLine="200"/>
      <w:jc w:val="both"/>
    </w:pPr>
    <w:rPr>
      <w:rFonts w:ascii="宋体"/>
      <w:sz w:val="21"/>
    </w:rPr>
  </w:style>
  <w:style w:type="paragraph" w:customStyle="1" w:styleId="Char10">
    <w:name w:val="Char1"/>
    <w:basedOn w:val="a"/>
    <w:qFormat/>
    <w:rsid w:val="00A32367"/>
    <w:pPr>
      <w:autoSpaceDE w:val="0"/>
      <w:autoSpaceDN w:val="0"/>
      <w:adjustRightInd w:val="0"/>
      <w:jc w:val="left"/>
    </w:pPr>
    <w:rPr>
      <w:rFonts w:ascii="仿宋_GB2312" w:eastAsia="仿宋_GB2312"/>
      <w:b/>
      <w:kern w:val="0"/>
      <w:sz w:val="32"/>
      <w:szCs w:val="32"/>
    </w:rPr>
  </w:style>
  <w:style w:type="paragraph" w:customStyle="1" w:styleId="GB2312015GBCharChar">
    <w:name w:val="样式 样式 正文文本缩进 + 仿宋_GB2312 小四 首行缩进:  0 厘米 行距: 1.5 倍行距 + (中文) 仿宋_GB... Char Char"/>
    <w:basedOn w:val="a"/>
    <w:qFormat/>
    <w:rsid w:val="00A32367"/>
    <w:pPr>
      <w:autoSpaceDE w:val="0"/>
      <w:autoSpaceDN w:val="0"/>
      <w:adjustRightInd w:val="0"/>
      <w:spacing w:line="360" w:lineRule="auto"/>
      <w:ind w:firstLineChars="200" w:firstLine="480"/>
      <w:jc w:val="left"/>
    </w:pPr>
    <w:rPr>
      <w:rFonts w:ascii="仿宋_GB2312" w:eastAsia="新宋体"/>
      <w:kern w:val="0"/>
      <w:sz w:val="24"/>
      <w:szCs w:val="20"/>
    </w:rPr>
  </w:style>
  <w:style w:type="paragraph" w:customStyle="1" w:styleId="Default">
    <w:name w:val="Default"/>
    <w:qFormat/>
    <w:rsid w:val="00A32367"/>
    <w:pPr>
      <w:widowControl w:val="0"/>
      <w:autoSpaceDE w:val="0"/>
      <w:autoSpaceDN w:val="0"/>
      <w:adjustRightInd w:val="0"/>
    </w:pPr>
    <w:rPr>
      <w:rFonts w:ascii="宋体" w:cs="宋体"/>
      <w:color w:val="000000"/>
      <w:sz w:val="24"/>
      <w:szCs w:val="24"/>
    </w:rPr>
  </w:style>
  <w:style w:type="paragraph" w:customStyle="1" w:styleId="ItemListinTable">
    <w:name w:val="Item List in Table"/>
    <w:qFormat/>
    <w:rsid w:val="00A32367"/>
    <w:pPr>
      <w:tabs>
        <w:tab w:val="left" w:pos="284"/>
        <w:tab w:val="left" w:pos="720"/>
      </w:tabs>
      <w:spacing w:before="40" w:after="40"/>
      <w:ind w:left="720" w:hanging="720"/>
      <w:jc w:val="both"/>
    </w:pPr>
    <w:rPr>
      <w:rFonts w:cs="Arial"/>
      <w:kern w:val="2"/>
      <w:sz w:val="18"/>
      <w:szCs w:val="18"/>
    </w:rPr>
  </w:style>
  <w:style w:type="paragraph" w:customStyle="1" w:styleId="CharCharCharCharCharCharChar">
    <w:name w:val="Char Char Char Char Char Char Char"/>
    <w:basedOn w:val="a"/>
    <w:qFormat/>
    <w:rsid w:val="00A32367"/>
    <w:rPr>
      <w:rFonts w:ascii="仿宋_GB2312" w:eastAsia="仿宋_GB2312"/>
      <w:b/>
      <w:sz w:val="32"/>
      <w:szCs w:val="32"/>
    </w:rPr>
  </w:style>
  <w:style w:type="paragraph" w:customStyle="1" w:styleId="aspnumfaautoadjustrightr">
    <w:name w:val="aspnumfaautoadjustrightr"/>
    <w:qFormat/>
    <w:rsid w:val="00A32367"/>
    <w:pPr>
      <w:widowControl w:val="0"/>
      <w:autoSpaceDE w:val="0"/>
      <w:autoSpaceDN w:val="0"/>
      <w:adjustRightInd w:val="0"/>
      <w:ind w:firstLine="720"/>
      <w:jc w:val="both"/>
    </w:pPr>
  </w:style>
  <w:style w:type="paragraph" w:customStyle="1" w:styleId="-">
    <w:name w:val="正文-宋体四号"/>
    <w:basedOn w:val="a"/>
    <w:qFormat/>
    <w:rsid w:val="00A32367"/>
    <w:pPr>
      <w:spacing w:line="360" w:lineRule="auto"/>
      <w:ind w:firstLineChars="200" w:firstLine="560"/>
    </w:pPr>
    <w:rPr>
      <w:rFonts w:cs="宋体"/>
      <w:sz w:val="28"/>
      <w:szCs w:val="20"/>
    </w:rPr>
  </w:style>
  <w:style w:type="paragraph" w:customStyle="1" w:styleId="xl68">
    <w:name w:val="xl68"/>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p0">
    <w:name w:val="p0"/>
    <w:basedOn w:val="a"/>
    <w:qFormat/>
    <w:rsid w:val="00A32367"/>
    <w:pPr>
      <w:widowControl/>
    </w:pPr>
    <w:rPr>
      <w:kern w:val="0"/>
      <w:szCs w:val="21"/>
    </w:rPr>
  </w:style>
  <w:style w:type="paragraph" w:styleId="afffb">
    <w:name w:val="List Paragraph"/>
    <w:basedOn w:val="a"/>
    <w:qFormat/>
    <w:rsid w:val="00A32367"/>
    <w:pPr>
      <w:ind w:firstLineChars="200" w:firstLine="420"/>
    </w:pPr>
    <w:rPr>
      <w:rFonts w:ascii="Calibri" w:hAnsi="Calibri"/>
      <w:szCs w:val="22"/>
    </w:rPr>
  </w:style>
  <w:style w:type="paragraph" w:customStyle="1" w:styleId="afffc">
    <w:name w:val="正文文字表格居中"/>
    <w:basedOn w:val="a"/>
    <w:next w:val="23"/>
    <w:qFormat/>
    <w:rsid w:val="00A32367"/>
    <w:pPr>
      <w:autoSpaceDE w:val="0"/>
      <w:autoSpaceDN w:val="0"/>
      <w:adjustRightInd w:val="0"/>
      <w:snapToGrid w:val="0"/>
      <w:spacing w:line="360" w:lineRule="auto"/>
      <w:jc w:val="left"/>
    </w:pPr>
    <w:rPr>
      <w:rFonts w:ascii="宋体"/>
      <w:b/>
      <w:kern w:val="0"/>
      <w:sz w:val="24"/>
      <w:szCs w:val="20"/>
    </w:rPr>
  </w:style>
  <w:style w:type="paragraph" w:customStyle="1" w:styleId="xl91">
    <w:name w:val="xl91"/>
    <w:basedOn w:val="a"/>
    <w:qFormat/>
    <w:rsid w:val="00A32367"/>
    <w:pPr>
      <w:widowControl/>
      <w:pBdr>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1110">
    <w:name w:val="1.1.1"/>
    <w:basedOn w:val="a"/>
    <w:qFormat/>
    <w:rsid w:val="00A32367"/>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Test2">
    <w:name w:val="Test2"/>
    <w:basedOn w:val="2"/>
    <w:qFormat/>
    <w:rsid w:val="00A32367"/>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19">
    <w:name w:val="纯文本1"/>
    <w:basedOn w:val="a"/>
    <w:qFormat/>
    <w:rsid w:val="00A32367"/>
    <w:pPr>
      <w:adjustRightInd w:val="0"/>
      <w:textAlignment w:val="baseline"/>
    </w:pPr>
    <w:rPr>
      <w:rFonts w:ascii="宋体" w:eastAsia="楷体_GB2312" w:hAnsi="Courier New"/>
      <w:sz w:val="28"/>
      <w:szCs w:val="20"/>
    </w:rPr>
  </w:style>
  <w:style w:type="paragraph" w:customStyle="1" w:styleId="afffd">
    <w:name w:val="表格文字（大）"/>
    <w:basedOn w:val="a"/>
    <w:qFormat/>
    <w:rsid w:val="00A32367"/>
    <w:pPr>
      <w:autoSpaceDE w:val="0"/>
      <w:autoSpaceDN w:val="0"/>
      <w:adjustRightInd w:val="0"/>
      <w:spacing w:before="20" w:after="20"/>
      <w:jc w:val="left"/>
    </w:pPr>
    <w:rPr>
      <w:rFonts w:ascii="Century Gothic" w:hAnsi="Century Gothic" w:cs="Century Gothic"/>
      <w:kern w:val="0"/>
      <w:sz w:val="24"/>
      <w:szCs w:val="20"/>
    </w:rPr>
  </w:style>
  <w:style w:type="paragraph" w:customStyle="1" w:styleId="xl65">
    <w:name w:val="xl65"/>
    <w:basedOn w:val="a"/>
    <w:qFormat/>
    <w:rsid w:val="00A3236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xl67">
    <w:name w:val="xl67"/>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xl35">
    <w:name w:val="xl35"/>
    <w:basedOn w:val="a"/>
    <w:qFormat/>
    <w:rsid w:val="00A32367"/>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Cs w:val="22"/>
    </w:rPr>
  </w:style>
  <w:style w:type="paragraph" w:customStyle="1" w:styleId="CharCharCharCharCharCharCharCharCharChar">
    <w:name w:val="Char Char Char Char Char Char Char Char Char Char"/>
    <w:basedOn w:val="a"/>
    <w:qFormat/>
    <w:rsid w:val="00A32367"/>
    <w:pPr>
      <w:autoSpaceDE w:val="0"/>
      <w:autoSpaceDN w:val="0"/>
      <w:adjustRightInd w:val="0"/>
      <w:jc w:val="left"/>
    </w:pPr>
    <w:rPr>
      <w:rFonts w:ascii="仿宋_GB2312" w:eastAsia="仿宋_GB2312"/>
      <w:b/>
      <w:kern w:val="0"/>
      <w:sz w:val="32"/>
      <w:szCs w:val="32"/>
    </w:rPr>
  </w:style>
  <w:style w:type="paragraph" w:customStyle="1" w:styleId="afffe">
    <w:name w:val="简单回函地址"/>
    <w:basedOn w:val="a"/>
    <w:qFormat/>
    <w:rsid w:val="00A32367"/>
  </w:style>
  <w:style w:type="paragraph" w:customStyle="1" w:styleId="1Level1Level11h1IIIHeading1H1-Heading1Header1">
    <w:name w:val="样式 标题 1Level 1Level 11h1II+IHeading1H1-Heading 1Header 1..."/>
    <w:basedOn w:val="1"/>
    <w:qFormat/>
    <w:rsid w:val="00A32367"/>
    <w:pPr>
      <w:keepLines/>
      <w:pageBreakBefore/>
      <w:spacing w:before="100" w:after="100" w:line="360" w:lineRule="auto"/>
      <w:ind w:left="1680" w:hanging="420"/>
      <w:jc w:val="left"/>
    </w:pPr>
    <w:rPr>
      <w:rFonts w:ascii="Arial" w:hAnsi="Arial" w:cs="宋体"/>
      <w:bCs/>
      <w:kern w:val="44"/>
      <w:sz w:val="44"/>
    </w:rPr>
  </w:style>
  <w:style w:type="paragraph" w:customStyle="1" w:styleId="tabletext0">
    <w:name w:val="tabletext"/>
    <w:basedOn w:val="a"/>
    <w:qFormat/>
    <w:rsid w:val="00A32367"/>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qFormat/>
    <w:rsid w:val="00A32367"/>
    <w:rPr>
      <w:rFonts w:ascii="仿宋_GB2312" w:eastAsia="仿宋_GB2312"/>
      <w:b/>
      <w:sz w:val="32"/>
      <w:szCs w:val="32"/>
    </w:rPr>
  </w:style>
  <w:style w:type="paragraph" w:customStyle="1" w:styleId="affff">
    <w:name w:val="小标题"/>
    <w:basedOn w:val="a"/>
    <w:qFormat/>
    <w:rsid w:val="00A32367"/>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1a">
    <w:name w:val="样式1"/>
    <w:basedOn w:val="a"/>
    <w:qFormat/>
    <w:rsid w:val="00A32367"/>
    <w:pPr>
      <w:autoSpaceDE w:val="0"/>
      <w:autoSpaceDN w:val="0"/>
      <w:adjustRightInd w:val="0"/>
      <w:spacing w:line="400" w:lineRule="exact"/>
    </w:pPr>
    <w:rPr>
      <w:rFonts w:ascii="宋体" w:cs="宋体"/>
      <w:kern w:val="0"/>
    </w:rPr>
  </w:style>
  <w:style w:type="paragraph" w:customStyle="1" w:styleId="085085">
    <w:name w:val="样式 左侧:  0.85 厘米 首行缩进:  0.85 厘米"/>
    <w:basedOn w:val="a"/>
    <w:qFormat/>
    <w:rsid w:val="00A32367"/>
    <w:pPr>
      <w:autoSpaceDE w:val="0"/>
      <w:autoSpaceDN w:val="0"/>
      <w:adjustRightInd w:val="0"/>
      <w:spacing w:line="360" w:lineRule="auto"/>
      <w:ind w:firstLine="482"/>
      <w:jc w:val="left"/>
    </w:pPr>
    <w:rPr>
      <w:rFonts w:cs="宋体"/>
      <w:kern w:val="0"/>
      <w:sz w:val="24"/>
      <w:szCs w:val="20"/>
    </w:rPr>
  </w:style>
  <w:style w:type="paragraph" w:customStyle="1" w:styleId="074">
    <w:name w:val="正文样式 首行缩进:  0.74 厘米"/>
    <w:basedOn w:val="a"/>
    <w:qFormat/>
    <w:rsid w:val="00A32367"/>
    <w:pPr>
      <w:autoSpaceDE w:val="0"/>
      <w:autoSpaceDN w:val="0"/>
      <w:adjustRightInd w:val="0"/>
      <w:spacing w:beforeLines="50" w:line="360" w:lineRule="auto"/>
      <w:ind w:firstLine="420"/>
      <w:jc w:val="left"/>
    </w:pPr>
    <w:rPr>
      <w:rFonts w:cs="宋体"/>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A32367"/>
    <w:rPr>
      <w:rFonts w:ascii="仿宋_GB2312" w:eastAsia="仿宋_GB2312"/>
      <w:b/>
      <w:sz w:val="32"/>
      <w:szCs w:val="32"/>
    </w:rPr>
  </w:style>
  <w:style w:type="paragraph" w:customStyle="1" w:styleId="Charf4">
    <w:name w:val="È±Ê¡ÎÄ±¾ Char"/>
    <w:basedOn w:val="a"/>
    <w:qFormat/>
    <w:rsid w:val="00A32367"/>
    <w:pPr>
      <w:widowControl/>
      <w:overflowPunct w:val="0"/>
      <w:autoSpaceDE w:val="0"/>
      <w:autoSpaceDN w:val="0"/>
      <w:adjustRightInd w:val="0"/>
      <w:textAlignment w:val="baseline"/>
    </w:pPr>
    <w:rPr>
      <w:szCs w:val="21"/>
      <w:lang w:val="zh-CN"/>
    </w:rPr>
  </w:style>
  <w:style w:type="paragraph" w:customStyle="1" w:styleId="affff0">
    <w:name w:val="列表内容"/>
    <w:basedOn w:val="a"/>
    <w:next w:val="a"/>
    <w:qFormat/>
    <w:rsid w:val="00A32367"/>
    <w:pPr>
      <w:widowControl/>
      <w:autoSpaceDE w:val="0"/>
      <w:autoSpaceDN w:val="0"/>
      <w:adjustRightInd w:val="0"/>
      <w:ind w:firstLine="200"/>
      <w:jc w:val="left"/>
    </w:pPr>
    <w:rPr>
      <w:kern w:val="0"/>
      <w:sz w:val="18"/>
      <w:szCs w:val="20"/>
    </w:rPr>
  </w:style>
  <w:style w:type="paragraph" w:customStyle="1" w:styleId="35">
    <w:name w:val="样式 标题 3 + 黑体 小四 非加粗"/>
    <w:basedOn w:val="3"/>
    <w:qFormat/>
    <w:rsid w:val="00A32367"/>
    <w:pPr>
      <w:spacing w:before="260" w:after="260" w:line="413" w:lineRule="auto"/>
    </w:pPr>
    <w:rPr>
      <w:rFonts w:ascii="黑体" w:hAnsi="黑体"/>
      <w:b w:val="0"/>
      <w:kern w:val="0"/>
      <w:sz w:val="24"/>
      <w:szCs w:val="32"/>
    </w:rPr>
  </w:style>
  <w:style w:type="paragraph" w:customStyle="1" w:styleId="1Char0">
    <w:name w:val="1 Char"/>
    <w:basedOn w:val="a0"/>
    <w:qFormat/>
    <w:rsid w:val="00A32367"/>
    <w:pPr>
      <w:adjustRightInd/>
      <w:spacing w:line="360" w:lineRule="auto"/>
      <w:ind w:firstLineChars="200" w:firstLine="200"/>
      <w:textAlignment w:val="auto"/>
    </w:pPr>
    <w:rPr>
      <w:kern w:val="2"/>
    </w:rPr>
  </w:style>
  <w:style w:type="paragraph" w:customStyle="1" w:styleId="af17cgridlangnp1033langf">
    <w:name w:val="af17cgridlangnp1033langf"/>
    <w:qFormat/>
    <w:rsid w:val="00A32367"/>
    <w:pPr>
      <w:widowControl w:val="0"/>
      <w:autoSpaceDE w:val="0"/>
      <w:autoSpaceDN w:val="0"/>
      <w:adjustRightInd w:val="0"/>
      <w:spacing w:before="156" w:line="360" w:lineRule="atLeast"/>
      <w:ind w:left="567" w:firstLine="510"/>
      <w:jc w:val="both"/>
    </w:pPr>
  </w:style>
  <w:style w:type="paragraph" w:customStyle="1" w:styleId="button">
    <w:name w:val="button"/>
    <w:basedOn w:val="a"/>
    <w:qFormat/>
    <w:rsid w:val="00A32367"/>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xl88">
    <w:name w:val="xl88"/>
    <w:basedOn w:val="a"/>
    <w:qFormat/>
    <w:rsid w:val="00A32367"/>
    <w:pPr>
      <w:widowControl/>
      <w:pBdr>
        <w:top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affff1">
    <w:name w:val="此正文"/>
    <w:basedOn w:val="a"/>
    <w:qFormat/>
    <w:rsid w:val="00A32367"/>
    <w:pPr>
      <w:autoSpaceDE w:val="0"/>
      <w:autoSpaceDN w:val="0"/>
      <w:adjustRightInd w:val="0"/>
      <w:spacing w:line="360" w:lineRule="auto"/>
      <w:ind w:firstLineChars="200" w:firstLine="200"/>
      <w:jc w:val="left"/>
    </w:pPr>
    <w:rPr>
      <w:kern w:val="0"/>
      <w:sz w:val="24"/>
      <w:szCs w:val="20"/>
    </w:rPr>
  </w:style>
  <w:style w:type="paragraph" w:customStyle="1" w:styleId="CharChar13">
    <w:name w:val="Char Char13"/>
    <w:basedOn w:val="a"/>
    <w:qFormat/>
    <w:rsid w:val="00A32367"/>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2">
    <w:name w:val="前言、引言标题"/>
    <w:next w:val="a"/>
    <w:qFormat/>
    <w:rsid w:val="00A32367"/>
    <w:pPr>
      <w:shd w:val="clear" w:color="FFFFFF" w:fill="FFFFFF"/>
      <w:tabs>
        <w:tab w:val="left" w:pos="3349"/>
      </w:tabs>
      <w:spacing w:before="640" w:after="560"/>
      <w:ind w:left="3349" w:hanging="720"/>
      <w:jc w:val="center"/>
      <w:outlineLvl w:val="0"/>
    </w:pPr>
    <w:rPr>
      <w:rFonts w:ascii="黑体" w:eastAsia="黑体"/>
      <w:sz w:val="32"/>
    </w:rPr>
  </w:style>
  <w:style w:type="paragraph" w:customStyle="1" w:styleId="affff3">
    <w:name w:val="列项——（一级）"/>
    <w:qFormat/>
    <w:rsid w:val="00A32367"/>
    <w:pPr>
      <w:widowControl w:val="0"/>
      <w:tabs>
        <w:tab w:val="left" w:pos="854"/>
        <w:tab w:val="left" w:pos="1260"/>
      </w:tabs>
      <w:ind w:left="1260" w:hanging="420"/>
      <w:jc w:val="both"/>
    </w:pPr>
    <w:rPr>
      <w:rFonts w:ascii="宋体"/>
      <w:sz w:val="21"/>
    </w:rPr>
  </w:style>
  <w:style w:type="paragraph" w:customStyle="1" w:styleId="xl70">
    <w:name w:val="xl70"/>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xl89">
    <w:name w:val="xl89"/>
    <w:basedOn w:val="a"/>
    <w:rsid w:val="00A32367"/>
    <w:pPr>
      <w:widowControl/>
      <w:spacing w:before="100" w:beforeAutospacing="1" w:after="100" w:afterAutospacing="1"/>
      <w:jc w:val="left"/>
    </w:pPr>
    <w:rPr>
      <w:rFonts w:ascii="宋体" w:hAnsi="宋体" w:cs="宋体"/>
      <w:kern w:val="0"/>
      <w:sz w:val="24"/>
    </w:rPr>
  </w:style>
  <w:style w:type="paragraph" w:customStyle="1" w:styleId="xl72">
    <w:name w:val="xl72"/>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
    <w:qFormat/>
    <w:rsid w:val="00A32367"/>
    <w:pPr>
      <w:widowControl/>
      <w:pBdr>
        <w:left w:val="single" w:sz="4" w:space="0" w:color="auto"/>
        <w:right w:val="single" w:sz="4" w:space="0" w:color="auto"/>
      </w:pBdr>
      <w:spacing w:before="100" w:beforeAutospacing="1" w:after="100" w:afterAutospacing="1"/>
      <w:jc w:val="left"/>
    </w:pPr>
    <w:rPr>
      <w:rFonts w:ascii="新宋体" w:eastAsia="新宋体" w:hAnsi="新宋体" w:cs="宋体"/>
      <w:color w:val="000000"/>
      <w:kern w:val="0"/>
      <w:sz w:val="24"/>
    </w:rPr>
  </w:style>
  <w:style w:type="paragraph" w:customStyle="1" w:styleId="1b">
    <w:name w:val="部分1"/>
    <w:basedOn w:val="a"/>
    <w:qFormat/>
    <w:rsid w:val="00A32367"/>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affff4">
    <w:name w:val="保留正文"/>
    <w:basedOn w:val="ab"/>
    <w:qFormat/>
    <w:rsid w:val="00A32367"/>
    <w:pPr>
      <w:keepNext/>
      <w:spacing w:after="160"/>
    </w:pPr>
    <w:rPr>
      <w:szCs w:val="20"/>
    </w:rPr>
  </w:style>
  <w:style w:type="paragraph" w:customStyle="1" w:styleId="29">
    <w:name w:val="正文2"/>
    <w:basedOn w:val="a"/>
    <w:qFormat/>
    <w:rsid w:val="00A32367"/>
    <w:pPr>
      <w:autoSpaceDE w:val="0"/>
      <w:autoSpaceDN w:val="0"/>
      <w:adjustRightInd w:val="0"/>
      <w:spacing w:before="156" w:line="360" w:lineRule="auto"/>
      <w:ind w:firstLineChars="200" w:firstLine="510"/>
      <w:jc w:val="left"/>
    </w:pPr>
    <w:rPr>
      <w:kern w:val="0"/>
      <w:sz w:val="24"/>
      <w:szCs w:val="20"/>
    </w:rPr>
  </w:style>
  <w:style w:type="paragraph" w:customStyle="1" w:styleId="xl77">
    <w:name w:val="xl77"/>
    <w:basedOn w:val="a"/>
    <w:qFormat/>
    <w:rsid w:val="00A323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xl81">
    <w:name w:val="xl81"/>
    <w:basedOn w:val="a"/>
    <w:qFormat/>
    <w:rsid w:val="00A32367"/>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xl75">
    <w:name w:val="xl75"/>
    <w:basedOn w:val="a"/>
    <w:qFormat/>
    <w:rsid w:val="00A323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宋体" w:eastAsia="新宋体" w:hAnsi="新宋体" w:cs="宋体"/>
      <w:color w:val="000000"/>
      <w:kern w:val="0"/>
      <w:sz w:val="24"/>
    </w:rPr>
  </w:style>
  <w:style w:type="paragraph" w:customStyle="1" w:styleId="xl80">
    <w:name w:val="xl80"/>
    <w:basedOn w:val="a"/>
    <w:qFormat/>
    <w:rsid w:val="00A32367"/>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2Char2">
    <w:name w:val="正文 首行缩进:  2 字符 Char"/>
    <w:basedOn w:val="a"/>
    <w:qFormat/>
    <w:rsid w:val="00A32367"/>
    <w:pPr>
      <w:spacing w:line="360" w:lineRule="auto"/>
      <w:ind w:firstLine="480"/>
    </w:pPr>
    <w:rPr>
      <w:rFonts w:cs="宋体"/>
      <w:sz w:val="24"/>
      <w:szCs w:val="20"/>
    </w:rPr>
  </w:style>
  <w:style w:type="paragraph" w:customStyle="1" w:styleId="affff5">
    <w:name w:val="正文－恩普"/>
    <w:basedOn w:val="a0"/>
    <w:qFormat/>
    <w:rsid w:val="00A32367"/>
    <w:pPr>
      <w:adjustRightInd/>
      <w:spacing w:line="360" w:lineRule="auto"/>
      <w:ind w:firstLineChars="200" w:firstLine="200"/>
      <w:textAlignment w:val="auto"/>
    </w:pPr>
    <w:rPr>
      <w:kern w:val="2"/>
      <w:sz w:val="24"/>
      <w:szCs w:val="24"/>
    </w:rPr>
  </w:style>
  <w:style w:type="paragraph" w:customStyle="1" w:styleId="xl90">
    <w:name w:val="xl90"/>
    <w:basedOn w:val="a"/>
    <w:qFormat/>
    <w:rsid w:val="00A32367"/>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color w:val="000000"/>
      <w:kern w:val="0"/>
      <w:sz w:val="24"/>
    </w:rPr>
  </w:style>
  <w:style w:type="paragraph" w:customStyle="1" w:styleId="Char11">
    <w:name w:val="Char11"/>
    <w:basedOn w:val="a"/>
    <w:qFormat/>
    <w:rsid w:val="00A32367"/>
    <w:rPr>
      <w:rFonts w:ascii="仿宋_GB2312" w:eastAsia="仿宋_GB2312"/>
      <w:b/>
      <w:sz w:val="32"/>
      <w:szCs w:val="32"/>
    </w:rPr>
  </w:style>
  <w:style w:type="paragraph" w:customStyle="1" w:styleId="BodyText1I">
    <w:name w:val="BodyText1I"/>
    <w:basedOn w:val="BodyText"/>
    <w:qFormat/>
    <w:rsid w:val="00A32367"/>
    <w:pPr>
      <w:ind w:firstLineChars="100" w:firstLine="420"/>
    </w:pPr>
  </w:style>
  <w:style w:type="paragraph" w:customStyle="1" w:styleId="BodyText">
    <w:name w:val="BodyText"/>
    <w:basedOn w:val="a"/>
    <w:qFormat/>
    <w:rsid w:val="00A32367"/>
    <w:pPr>
      <w:spacing w:after="1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2"/>
    <customShpInfo spid="_x0000_s1033"/>
  </customShpExts>
</s:customData>
</file>

<file path=customXml/itemProps1.xml><?xml version="1.0" encoding="utf-8"?>
<ds:datastoreItem xmlns:ds="http://schemas.openxmlformats.org/officeDocument/2006/customXml" ds:itemID="{36CA119A-C326-455F-8984-1CBD7800D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2512</Words>
  <Characters>14320</Characters>
  <Application>Microsoft Office Word</Application>
  <DocSecurity>0</DocSecurity>
  <Lines>119</Lines>
  <Paragraphs>33</Paragraphs>
  <ScaleCrop>false</ScaleCrop>
  <Company>中国远东国际贸易总公司</Company>
  <LinksUpToDate>false</LinksUpToDate>
  <CharactersWithSpaces>16799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zyq</dc:creator>
  <cp:lastModifiedBy>Administrator</cp:lastModifiedBy>
  <cp:revision>14</cp:revision>
  <cp:lastPrinted>2019-03-19T01:51:00Z</cp:lastPrinted>
  <dcterms:created xsi:type="dcterms:W3CDTF">2019-04-28T13:41:00Z</dcterms:created>
  <dcterms:modified xsi:type="dcterms:W3CDTF">2021-09-07T02:27:00Z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26A8AC25A22B4AFBB39803B2C8E0871F</vt:lpwstr>
  </property>
</Properties>
</file>