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B05" w:rsidRDefault="001E3B05" w:rsidP="001E3B05">
      <w:r>
        <w:rPr>
          <w:rFonts w:ascii="宋体" w:hAnsi="宋体" w:hint="eastAsia"/>
          <w:b/>
          <w:bCs/>
          <w:color w:val="000000"/>
          <w:sz w:val="24"/>
        </w:rPr>
        <w:t xml:space="preserve">服务器             3台    预算：3万元/台                  </w:t>
      </w:r>
    </w:p>
    <w:tbl>
      <w:tblPr>
        <w:tblStyle w:val="a3"/>
        <w:tblW w:w="10710" w:type="dxa"/>
        <w:tblInd w:w="-1251" w:type="dxa"/>
        <w:tblLayout w:type="fixed"/>
        <w:tblLook w:val="04A0"/>
      </w:tblPr>
      <w:tblGrid>
        <w:gridCol w:w="570"/>
        <w:gridCol w:w="1170"/>
        <w:gridCol w:w="1485"/>
        <w:gridCol w:w="6270"/>
        <w:gridCol w:w="600"/>
        <w:gridCol w:w="615"/>
      </w:tblGrid>
      <w:tr w:rsidR="001E3B05" w:rsidTr="00221C66">
        <w:trPr>
          <w:trHeight w:val="9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品牌名称</w:t>
            </w:r>
          </w:p>
        </w:tc>
        <w:tc>
          <w:tcPr>
            <w:tcW w:w="77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技术参数</w:t>
            </w:r>
            <w:r>
              <w:rPr>
                <w:rFonts w:ascii="宋体" w:hAnsi="宋体" w:hint="eastAsia"/>
                <w:b/>
                <w:szCs w:val="21"/>
              </w:rPr>
              <w:t>及配置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单位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数量</w:t>
            </w:r>
          </w:p>
        </w:tc>
      </w:tr>
      <w:tr w:rsidR="001E3B05" w:rsidTr="00221C66">
        <w:trPr>
          <w:trHeight w:val="238"/>
        </w:trPr>
        <w:tc>
          <w:tcPr>
            <w:tcW w:w="5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</w:pPr>
            <w:r w:rsidRPr="00E83149">
              <w:t>戴尔</w:t>
            </w:r>
            <w:r w:rsidRPr="00E83149">
              <w:t>R740</w:t>
            </w:r>
            <w:r>
              <w:rPr>
                <w:rFonts w:hint="eastAsia"/>
              </w:rPr>
              <w:t>服务器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指标项目</w:t>
            </w:r>
          </w:p>
        </w:tc>
        <w:tc>
          <w:tcPr>
            <w:tcW w:w="6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技术要求</w:t>
            </w:r>
          </w:p>
        </w:tc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6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</w:t>
            </w:r>
          </w:p>
        </w:tc>
      </w:tr>
      <w:tr w:rsidR="001E3B05" w:rsidTr="00221C66">
        <w:trPr>
          <w:trHeight w:val="146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产品要求</w:t>
            </w:r>
          </w:p>
        </w:tc>
        <w:tc>
          <w:tcPr>
            <w:tcW w:w="6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国际著名厂商产品</w:t>
            </w:r>
            <w:r>
              <w:rPr>
                <w:rFonts w:hint="eastAsia"/>
              </w:rPr>
              <w:t>(IDC</w:t>
            </w:r>
            <w:r>
              <w:rPr>
                <w:rFonts w:hint="eastAsia"/>
              </w:rPr>
              <w:t>报告</w:t>
            </w:r>
            <w:r>
              <w:rPr>
                <w:rFonts w:hint="eastAsia"/>
              </w:rPr>
              <w:t>201</w:t>
            </w:r>
            <w:r>
              <w:t>9</w:t>
            </w:r>
            <w:r>
              <w:rPr>
                <w:rFonts w:hint="eastAsia"/>
              </w:rPr>
              <w:t>年全球</w:t>
            </w:r>
            <w:r>
              <w:rPr>
                <w:rFonts w:hint="eastAsia"/>
              </w:rPr>
              <w:t>X86</w:t>
            </w:r>
            <w:r>
              <w:rPr>
                <w:rFonts w:hint="eastAsia"/>
              </w:rPr>
              <w:t>服务器市场最新排名前</w:t>
            </w:r>
            <w:r>
              <w:rPr>
                <w:rFonts w:hint="eastAsia"/>
              </w:rPr>
              <w:t>3)</w:t>
            </w: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E3B05" w:rsidTr="00221C66">
        <w:trPr>
          <w:trHeight w:val="176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服务器外型</w:t>
            </w:r>
          </w:p>
        </w:tc>
        <w:tc>
          <w:tcPr>
            <w:tcW w:w="6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 xml:space="preserve">2U </w:t>
            </w:r>
            <w:r>
              <w:rPr>
                <w:rFonts w:hint="eastAsia"/>
              </w:rPr>
              <w:t>机架式服务器</w:t>
            </w: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E3B05" w:rsidTr="00221C66">
        <w:trPr>
          <w:trHeight w:val="197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CPU</w:t>
            </w:r>
            <w:r>
              <w:rPr>
                <w:rFonts w:hint="eastAsia"/>
              </w:rPr>
              <w:t>数</w:t>
            </w:r>
          </w:p>
        </w:tc>
        <w:tc>
          <w:tcPr>
            <w:tcW w:w="6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英特尔至强处理器</w:t>
            </w:r>
            <w:r>
              <w:rPr>
                <w:rFonts w:hint="eastAsia"/>
              </w:rPr>
              <w:t>SP</w:t>
            </w:r>
            <w:r>
              <w:rPr>
                <w:rFonts w:hint="eastAsia"/>
              </w:rPr>
              <w:t>产品系列，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路</w:t>
            </w:r>
            <w:r>
              <w:rPr>
                <w:rFonts w:hint="eastAsia"/>
              </w:rPr>
              <w:t>CPU</w:t>
            </w:r>
            <w:r>
              <w:rPr>
                <w:rFonts w:hint="eastAsia"/>
              </w:rPr>
              <w:t>配置</w:t>
            </w: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E3B05" w:rsidTr="00221C66">
        <w:trPr>
          <w:trHeight w:val="135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CPU</w:t>
            </w:r>
            <w:r>
              <w:rPr>
                <w:rFonts w:hint="eastAsia"/>
              </w:rPr>
              <w:t>型号</w:t>
            </w:r>
          </w:p>
        </w:tc>
        <w:tc>
          <w:tcPr>
            <w:tcW w:w="6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英特尔</w:t>
            </w:r>
            <w:r>
              <w:rPr>
                <w:rFonts w:hint="eastAsia"/>
              </w:rPr>
              <w:t xml:space="preserve">® </w:t>
            </w:r>
            <w:r>
              <w:rPr>
                <w:rFonts w:hint="eastAsia"/>
              </w:rPr>
              <w:t>至强</w:t>
            </w:r>
            <w:r>
              <w:rPr>
                <w:rFonts w:hint="eastAsia"/>
              </w:rPr>
              <w:t xml:space="preserve">® </w:t>
            </w:r>
            <w:r>
              <w:rPr>
                <w:rFonts w:hint="eastAsia"/>
              </w:rPr>
              <w:t>处理器可扩展家族</w:t>
            </w: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E3B05" w:rsidTr="00221C66">
        <w:trPr>
          <w:trHeight w:val="135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CPU</w:t>
            </w:r>
            <w:r>
              <w:rPr>
                <w:rFonts w:hint="eastAsia"/>
              </w:rPr>
              <w:t>子型号</w:t>
            </w:r>
          </w:p>
        </w:tc>
        <w:tc>
          <w:tcPr>
            <w:tcW w:w="6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t>2</w:t>
            </w:r>
            <w:r>
              <w:rPr>
                <w:rFonts w:hint="eastAsia"/>
              </w:rPr>
              <w:t>颗</w:t>
            </w:r>
            <w:r>
              <w:rPr>
                <w:rFonts w:hint="eastAsia"/>
              </w:rPr>
              <w:t xml:space="preserve"> C</w:t>
            </w:r>
            <w:r>
              <w:t xml:space="preserve">PU </w:t>
            </w:r>
            <w:r>
              <w:rPr>
                <w:rFonts w:hint="eastAsia"/>
              </w:rPr>
              <w:t>单颗核心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核以上，</w:t>
            </w:r>
            <w:r>
              <w:rPr>
                <w:rFonts w:hint="eastAsia"/>
              </w:rPr>
              <w:t>2.2</w:t>
            </w:r>
            <w:r>
              <w:t>GHZ</w:t>
            </w: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E3B05" w:rsidTr="00221C66">
        <w:trPr>
          <w:trHeight w:val="135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内存类型</w:t>
            </w:r>
          </w:p>
        </w:tc>
        <w:tc>
          <w:tcPr>
            <w:tcW w:w="6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t xml:space="preserve">64G   2933MT/S </w:t>
            </w:r>
            <w:r>
              <w:rPr>
                <w:rFonts w:hint="eastAsia"/>
              </w:rPr>
              <w:t>内存</w:t>
            </w: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E3B05" w:rsidTr="00221C66">
        <w:trPr>
          <w:trHeight w:val="184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最大可扩展容量</w:t>
            </w:r>
          </w:p>
        </w:tc>
        <w:tc>
          <w:tcPr>
            <w:tcW w:w="6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pStyle w:val="a4"/>
              <w:ind w:left="0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可配≥</w:t>
            </w:r>
            <w:r>
              <w:rPr>
                <w:rFonts w:hint="eastAsia"/>
              </w:rPr>
              <w:t>1.5TB</w:t>
            </w:r>
            <w:r>
              <w:rPr>
                <w:rFonts w:hint="eastAsia"/>
              </w:rPr>
              <w:t>（≥</w:t>
            </w:r>
            <w:r>
              <w:rPr>
                <w:rFonts w:hint="eastAsia"/>
              </w:rPr>
              <w:t xml:space="preserve">24 </w:t>
            </w:r>
            <w:r>
              <w:rPr>
                <w:rFonts w:hint="eastAsia"/>
              </w:rPr>
              <w:t>个</w:t>
            </w:r>
            <w:r>
              <w:rPr>
                <w:rFonts w:hint="eastAsia"/>
              </w:rPr>
              <w:t xml:space="preserve">DIMM </w:t>
            </w:r>
            <w:r>
              <w:rPr>
                <w:rFonts w:hint="eastAsia"/>
              </w:rPr>
              <w:t>插槽）</w:t>
            </w: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E3B05" w:rsidTr="00221C66">
        <w:trPr>
          <w:trHeight w:val="207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内存插槽</w:t>
            </w:r>
          </w:p>
        </w:tc>
        <w:tc>
          <w:tcPr>
            <w:tcW w:w="6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 xml:space="preserve">24 </w:t>
            </w:r>
            <w:r>
              <w:rPr>
                <w:rFonts w:hint="eastAsia"/>
              </w:rPr>
              <w:t>个</w:t>
            </w:r>
            <w:r>
              <w:rPr>
                <w:rFonts w:hint="eastAsia"/>
              </w:rPr>
              <w:t xml:space="preserve">DIMM </w:t>
            </w:r>
            <w:r>
              <w:rPr>
                <w:rFonts w:hint="eastAsia"/>
              </w:rPr>
              <w:t>插槽</w:t>
            </w: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E3B05" w:rsidTr="00221C66">
        <w:trPr>
          <w:trHeight w:val="499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硬盘配置</w:t>
            </w:r>
          </w:p>
        </w:tc>
        <w:tc>
          <w:tcPr>
            <w:tcW w:w="6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t>2</w:t>
            </w:r>
            <w:r>
              <w:rPr>
                <w:rFonts w:hint="eastAsia"/>
              </w:rPr>
              <w:t>块</w:t>
            </w:r>
            <w:r>
              <w:rPr>
                <w:rFonts w:hint="eastAsia"/>
              </w:rPr>
              <w:t>600</w:t>
            </w:r>
            <w:r>
              <w:t>GB SAS</w:t>
            </w:r>
            <w:r>
              <w:rPr>
                <w:rFonts w:hint="eastAsia"/>
              </w:rPr>
              <w:t>硬盘</w:t>
            </w: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E3B05" w:rsidTr="00221C66">
        <w:trPr>
          <w:trHeight w:val="127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快擦硬盘</w:t>
            </w:r>
            <w:r>
              <w:rPr>
                <w:rFonts w:hint="eastAsia"/>
              </w:rPr>
              <w:t>/SSD</w:t>
            </w:r>
          </w:p>
        </w:tc>
        <w:tc>
          <w:tcPr>
            <w:tcW w:w="6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服务器生命周期结束或者挪作它用时一键删除硬盘</w:t>
            </w:r>
            <w:r>
              <w:rPr>
                <w:rFonts w:hint="eastAsia"/>
              </w:rPr>
              <w:t>/SSD</w:t>
            </w:r>
            <w:r>
              <w:rPr>
                <w:rFonts w:hint="eastAsia"/>
              </w:rPr>
              <w:t>所有信息，只需要几分钟就能保证信息不泄露。传统硬盘至少需要几个小时的写零时间或者物理销毁。</w:t>
            </w: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E3B05" w:rsidTr="00221C66">
        <w:trPr>
          <w:trHeight w:val="157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最大支持硬盘数量和型号</w:t>
            </w:r>
          </w:p>
        </w:tc>
        <w:tc>
          <w:tcPr>
            <w:tcW w:w="6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块</w:t>
            </w:r>
            <w:r>
              <w:rPr>
                <w:rFonts w:hint="eastAsia"/>
              </w:rPr>
              <w:t xml:space="preserve">2.5/3.5 </w:t>
            </w:r>
            <w:r>
              <w:rPr>
                <w:rFonts w:hint="eastAsia"/>
              </w:rPr>
              <w:t>英寸热插拔</w:t>
            </w:r>
            <w:r>
              <w:rPr>
                <w:rFonts w:hint="eastAsia"/>
              </w:rPr>
              <w:t>SAS/SATA</w:t>
            </w:r>
            <w:r>
              <w:rPr>
                <w:rFonts w:hint="eastAsia"/>
              </w:rPr>
              <w:t>硬盘</w:t>
            </w:r>
            <w:r>
              <w:rPr>
                <w:rFonts w:hint="eastAsia"/>
              </w:rPr>
              <w:t xml:space="preserve">, </w:t>
            </w:r>
            <w:r>
              <w:rPr>
                <w:rFonts w:hint="eastAsia"/>
              </w:rPr>
              <w:t>或者≥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块</w:t>
            </w:r>
            <w:r>
              <w:rPr>
                <w:rFonts w:hint="eastAsia"/>
              </w:rPr>
              <w:t xml:space="preserve">2.5 </w:t>
            </w:r>
            <w:r>
              <w:rPr>
                <w:rFonts w:hint="eastAsia"/>
              </w:rPr>
              <w:t>英寸热插拔</w:t>
            </w:r>
            <w:r>
              <w:rPr>
                <w:rFonts w:hint="eastAsia"/>
              </w:rPr>
              <w:t>SAS/SATA/SSD</w:t>
            </w:r>
            <w:r>
              <w:rPr>
                <w:rFonts w:hint="eastAsia"/>
              </w:rPr>
              <w:t>硬盘</w:t>
            </w: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E3B05" w:rsidTr="00221C66">
        <w:trPr>
          <w:trHeight w:val="164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RAID</w:t>
            </w:r>
            <w:r>
              <w:rPr>
                <w:rFonts w:hint="eastAsia"/>
              </w:rPr>
              <w:t>支持</w:t>
            </w:r>
          </w:p>
        </w:tc>
        <w:tc>
          <w:tcPr>
            <w:tcW w:w="6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支持</w:t>
            </w:r>
            <w:r>
              <w:rPr>
                <w:rFonts w:hint="eastAsia"/>
              </w:rPr>
              <w:t>RAID 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60,</w:t>
            </w:r>
            <w:r>
              <w:rPr>
                <w:rFonts w:hint="eastAsia"/>
              </w:rPr>
              <w:t>支持双</w:t>
            </w:r>
            <w:r>
              <w:rPr>
                <w:rFonts w:hint="eastAsia"/>
              </w:rPr>
              <w:t>RAID</w:t>
            </w:r>
            <w:r>
              <w:rPr>
                <w:rFonts w:hint="eastAsia"/>
              </w:rPr>
              <w:t>卡</w:t>
            </w: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E3B05" w:rsidTr="00221C66">
        <w:trPr>
          <w:trHeight w:val="164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 xml:space="preserve">Cache </w:t>
            </w:r>
            <w:r>
              <w:rPr>
                <w:rFonts w:hint="eastAsia"/>
              </w:rPr>
              <w:t>大小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最大值</w:t>
            </w:r>
          </w:p>
        </w:tc>
        <w:tc>
          <w:tcPr>
            <w:tcW w:w="6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t>2</w:t>
            </w:r>
            <w:r>
              <w:rPr>
                <w:rFonts w:hint="eastAsia"/>
              </w:rPr>
              <w:t>GB</w:t>
            </w:r>
            <w:r>
              <w:t>/</w:t>
            </w:r>
            <w:r>
              <w:rPr>
                <w:rFonts w:hint="eastAsia"/>
              </w:rPr>
              <w:t>最大支持</w:t>
            </w:r>
            <w:r>
              <w:rPr>
                <w:rFonts w:hint="eastAsia"/>
              </w:rPr>
              <w:t>8</w:t>
            </w:r>
            <w:r>
              <w:t>GB</w:t>
            </w: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E3B05" w:rsidTr="00221C66">
        <w:trPr>
          <w:trHeight w:val="164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RAID</w:t>
            </w:r>
            <w:r>
              <w:rPr>
                <w:rFonts w:hint="eastAsia"/>
              </w:rPr>
              <w:t>卡电池保修时间</w:t>
            </w:r>
          </w:p>
        </w:tc>
        <w:tc>
          <w:tcPr>
            <w:tcW w:w="6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warranty for battery/</w:t>
            </w:r>
            <w:r>
              <w:rPr>
                <w:rFonts w:hint="eastAsia"/>
              </w:rPr>
              <w:t>可选升级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年保修</w:t>
            </w: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E3B05" w:rsidTr="00221C66">
        <w:trPr>
          <w:trHeight w:val="147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RAID</w:t>
            </w:r>
            <w:r>
              <w:rPr>
                <w:rFonts w:hint="eastAsia"/>
              </w:rPr>
              <w:t>卡是否支持</w:t>
            </w:r>
            <w:r>
              <w:rPr>
                <w:rFonts w:hint="eastAsia"/>
              </w:rPr>
              <w:t>SSD</w:t>
            </w:r>
            <w:r>
              <w:rPr>
                <w:rFonts w:hint="eastAsia"/>
              </w:rPr>
              <w:t>优化技术</w:t>
            </w:r>
          </w:p>
        </w:tc>
        <w:tc>
          <w:tcPr>
            <w:tcW w:w="6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有</w:t>
            </w: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E3B05" w:rsidTr="00221C66">
        <w:trPr>
          <w:trHeight w:val="212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RAID</w:t>
            </w:r>
            <w:r>
              <w:rPr>
                <w:rFonts w:hint="eastAsia"/>
              </w:rPr>
              <w:t>卡专用启动盘</w:t>
            </w:r>
          </w:p>
        </w:tc>
        <w:tc>
          <w:tcPr>
            <w:tcW w:w="6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2</w:t>
            </w: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E3B05" w:rsidTr="00221C66">
        <w:trPr>
          <w:trHeight w:val="210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RAID</w:t>
            </w:r>
            <w:r>
              <w:rPr>
                <w:rFonts w:hint="eastAsia"/>
              </w:rPr>
              <w:t>卡启动盘</w:t>
            </w:r>
            <w:r>
              <w:rPr>
                <w:rFonts w:hint="eastAsia"/>
              </w:rPr>
              <w:t>RAID</w:t>
            </w:r>
          </w:p>
        </w:tc>
        <w:tc>
          <w:tcPr>
            <w:tcW w:w="62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有</w:t>
            </w: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E3B05" w:rsidTr="00221C66">
        <w:trPr>
          <w:trHeight w:val="90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RAID</w:t>
            </w:r>
            <w:r>
              <w:rPr>
                <w:rFonts w:hint="eastAsia"/>
              </w:rPr>
              <w:t>卡</w:t>
            </w:r>
            <w:r>
              <w:rPr>
                <w:rFonts w:hint="eastAsia"/>
              </w:rPr>
              <w:t>SD</w:t>
            </w:r>
            <w:r>
              <w:rPr>
                <w:rFonts w:hint="eastAsia"/>
              </w:rPr>
              <w:t>卡数量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2</w:t>
            </w: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E3B05" w:rsidTr="00221C66">
        <w:trPr>
          <w:trHeight w:val="195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RAID</w:t>
            </w:r>
            <w:r>
              <w:rPr>
                <w:rFonts w:hint="eastAsia"/>
              </w:rPr>
              <w:t>卡</w:t>
            </w:r>
            <w:r>
              <w:rPr>
                <w:rFonts w:hint="eastAsia"/>
              </w:rPr>
              <w:t>SD</w:t>
            </w:r>
            <w:r>
              <w:rPr>
                <w:rFonts w:hint="eastAsia"/>
              </w:rPr>
              <w:t>卡可组成</w:t>
            </w:r>
            <w:r>
              <w:rPr>
                <w:rFonts w:hint="eastAsia"/>
              </w:rPr>
              <w:t>RAID</w:t>
            </w:r>
            <w:r>
              <w:rPr>
                <w:rFonts w:hint="eastAsia"/>
              </w:rPr>
              <w:t>的级别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有</w:t>
            </w: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E3B05" w:rsidTr="00221C66">
        <w:trPr>
          <w:trHeight w:val="158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★</w:t>
            </w:r>
            <w:r>
              <w:rPr>
                <w:rFonts w:hint="eastAsia"/>
              </w:rPr>
              <w:t>GPU</w:t>
            </w:r>
            <w:r>
              <w:rPr>
                <w:rFonts w:hint="eastAsia"/>
              </w:rPr>
              <w:t>支持</w:t>
            </w:r>
          </w:p>
        </w:tc>
        <w:tc>
          <w:tcPr>
            <w:tcW w:w="6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支持≥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个内部全宽</w:t>
            </w:r>
            <w:r>
              <w:rPr>
                <w:rFonts w:hint="eastAsia"/>
              </w:rPr>
              <w:t>300W</w:t>
            </w:r>
            <w:r>
              <w:rPr>
                <w:rFonts w:hint="eastAsia"/>
              </w:rPr>
              <w:t>或者≥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个内部半宽半高的</w:t>
            </w:r>
            <w:r>
              <w:rPr>
                <w:rFonts w:hint="eastAsia"/>
              </w:rPr>
              <w:t xml:space="preserve">150W GPU </w:t>
            </w: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E3B05" w:rsidTr="00221C66">
        <w:trPr>
          <w:trHeight w:val="120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PCI</w:t>
            </w:r>
            <w:r>
              <w:rPr>
                <w:rFonts w:hint="eastAsia"/>
              </w:rPr>
              <w:t>插槽</w:t>
            </w:r>
          </w:p>
        </w:tc>
        <w:tc>
          <w:tcPr>
            <w:tcW w:w="62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个</w:t>
            </w:r>
            <w:r>
              <w:rPr>
                <w:rFonts w:hint="eastAsia"/>
              </w:rPr>
              <w:t>PCIe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代插槽</w:t>
            </w: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E3B05" w:rsidTr="00221C66">
        <w:trPr>
          <w:trHeight w:val="120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网卡数量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可选集成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个千兆以太网卡，支持</w:t>
            </w:r>
            <w:r>
              <w:rPr>
                <w:rFonts w:hint="eastAsia"/>
              </w:rPr>
              <w:t>failover,loadbalance</w:t>
            </w:r>
            <w:r>
              <w:rPr>
                <w:rFonts w:hint="eastAsia"/>
              </w:rPr>
              <w:t>，或集成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个千兆以太网及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个万兆</w:t>
            </w:r>
            <w:r>
              <w:rPr>
                <w:rFonts w:hint="eastAsia"/>
              </w:rPr>
              <w:t xml:space="preserve">10Gb Base_T/SFP+ </w:t>
            </w:r>
            <w:r>
              <w:rPr>
                <w:rFonts w:hint="eastAsia"/>
              </w:rPr>
              <w:t>接口以太网卡，或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个万兆</w:t>
            </w:r>
            <w:r>
              <w:rPr>
                <w:rFonts w:hint="eastAsia"/>
              </w:rPr>
              <w:t xml:space="preserve">10Gbase_T/SFP+ </w:t>
            </w:r>
            <w:r>
              <w:rPr>
                <w:rFonts w:hint="eastAsia"/>
              </w:rPr>
              <w:t>接口以太网卡</w:t>
            </w:r>
            <w:r>
              <w:rPr>
                <w:rFonts w:hint="eastAsia"/>
              </w:rPr>
              <w:t xml:space="preserve">, </w:t>
            </w:r>
            <w:r>
              <w:rPr>
                <w:rFonts w:hint="eastAsia"/>
              </w:rPr>
              <w:t>或者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个</w:t>
            </w:r>
            <w:r>
              <w:rPr>
                <w:rFonts w:hint="eastAsia"/>
              </w:rPr>
              <w:t>25GE</w:t>
            </w:r>
            <w:r>
              <w:rPr>
                <w:rFonts w:hint="eastAsia"/>
              </w:rPr>
              <w:t>接口以太网卡，支持独</w:t>
            </w:r>
            <w:r>
              <w:rPr>
                <w:rFonts w:hint="eastAsia"/>
              </w:rPr>
              <w:lastRenderedPageBreak/>
              <w:t>立于交换机的万兆网卡分区技术</w:t>
            </w:r>
            <w:r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>本次配置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千兆电口</w:t>
            </w:r>
            <w:r>
              <w:rPr>
                <w:rFonts w:hint="eastAsia"/>
              </w:rPr>
              <w:t>+2</w:t>
            </w:r>
            <w:r>
              <w:rPr>
                <w:rFonts w:hint="eastAsia"/>
              </w:rPr>
              <w:t>块单口</w:t>
            </w:r>
            <w:r>
              <w:rPr>
                <w:rFonts w:hint="eastAsia"/>
              </w:rPr>
              <w:t>H</w:t>
            </w:r>
            <w:r>
              <w:t>BA</w:t>
            </w:r>
            <w:r>
              <w:rPr>
                <w:rFonts w:hint="eastAsia"/>
              </w:rPr>
              <w:t>卡（含模块）</w:t>
            </w: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E3B05" w:rsidTr="00221C66">
        <w:trPr>
          <w:trHeight w:val="180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电源配置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配置</w:t>
            </w:r>
            <w:r>
              <w:rPr>
                <w:rFonts w:hint="eastAsia"/>
              </w:rPr>
              <w:t>1+1</w:t>
            </w:r>
            <w:r>
              <w:rPr>
                <w:rFonts w:hint="eastAsia"/>
              </w:rPr>
              <w:t>冗余热插拔钛金级能效电源</w:t>
            </w: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E3B05" w:rsidTr="00221C66">
        <w:trPr>
          <w:trHeight w:val="120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★</w:t>
            </w:r>
            <w:r>
              <w:rPr>
                <w:rFonts w:ascii="宋体" w:hAnsi="宋体" w:cs="Arial" w:hint="eastAsia"/>
                <w:szCs w:val="21"/>
              </w:rPr>
              <w:t>管理软件要求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配置CNware虚拟化软件，能够显著提升服务器硬件资源的利用率，纳管VMware，无需再登入vCenter进行操作，支持DRS,vMotion和HA的配置，可对用户设定登录口令卡，登录时对账号，密码及对应口令卡双重校验，实现防DDOS攻击功能，无需额外借助硬件设备，确保整个平台健壮性</w:t>
            </w: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E3B05" w:rsidTr="00221C66">
        <w:trPr>
          <w:trHeight w:val="195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环境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摄氏度至</w:t>
            </w:r>
            <w:r>
              <w:rPr>
                <w:rFonts w:hint="eastAsia"/>
              </w:rPr>
              <w:t>35</w:t>
            </w:r>
            <w:r>
              <w:rPr>
                <w:rFonts w:hint="eastAsia"/>
              </w:rPr>
              <w:t>摄氏度</w:t>
            </w: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E3B05" w:rsidTr="00221C66">
        <w:trPr>
          <w:trHeight w:val="135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安全</w:t>
            </w:r>
          </w:p>
        </w:tc>
        <w:tc>
          <w:tcPr>
            <w:tcW w:w="62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加密签名固件，硬件根信任，安全启动，自动</w:t>
            </w:r>
            <w:r>
              <w:rPr>
                <w:rFonts w:hint="eastAsia"/>
              </w:rPr>
              <w:t>BIOS</w:t>
            </w:r>
            <w:r>
              <w:rPr>
                <w:rFonts w:hint="eastAsia"/>
              </w:rPr>
              <w:t>恢复，快速</w:t>
            </w:r>
            <w:r>
              <w:rPr>
                <w:rFonts w:hint="eastAsia"/>
              </w:rPr>
              <w:t>OS</w:t>
            </w:r>
            <w:r>
              <w:rPr>
                <w:rFonts w:hint="eastAsia"/>
              </w:rPr>
              <w:t>恢复，系统一键锁定，安全的缺省密码，配置和固件漂移检测，持久日志（包括用户形迹）</w:t>
            </w: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E3B05" w:rsidTr="00221C66">
        <w:trPr>
          <w:trHeight w:val="165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★</w:t>
            </w:r>
            <w:r>
              <w:rPr>
                <w:rFonts w:hint="eastAsia"/>
              </w:rPr>
              <w:t>前置管理液晶屏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前面板上配备有液晶屏，可显示默认或定制信息，包括</w:t>
            </w:r>
            <w:r>
              <w:rPr>
                <w:rFonts w:hint="eastAsia"/>
              </w:rPr>
              <w:t>IP</w:t>
            </w:r>
            <w:r>
              <w:rPr>
                <w:rFonts w:hint="eastAsia"/>
              </w:rPr>
              <w:t>地址、服务器名称、支持服务编号等。如果系统发生故障，该液晶屏上将显示关于故障的具体信息</w:t>
            </w: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E3B05" w:rsidTr="00221C66">
        <w:trPr>
          <w:trHeight w:val="165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★</w:t>
            </w:r>
            <w:r>
              <w:rPr>
                <w:rFonts w:hint="eastAsia"/>
              </w:rPr>
              <w:t>能耗管理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可监控、报告及控制处理器、内存及系统级的能耗，允许通过一体化管理控制台实现基于策略的功耗封顶。虚拟机功耗映射，可以根据功耗对于虚拟机进行负载平衡以及按虚拟机报告功能</w:t>
            </w: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E3B05" w:rsidTr="00221C66">
        <w:trPr>
          <w:trHeight w:val="165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★</w:t>
            </w:r>
            <w:r>
              <w:rPr>
                <w:rFonts w:hint="eastAsia"/>
              </w:rPr>
              <w:t>第三方管理平台集成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提供主流管理平台如</w:t>
            </w:r>
            <w:r>
              <w:rPr>
                <w:rFonts w:hint="eastAsia"/>
              </w:rPr>
              <w:t>VMware vCenter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Microsoft System Center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BMC Software</w:t>
            </w:r>
            <w:r>
              <w:rPr>
                <w:rFonts w:hint="eastAsia"/>
              </w:rPr>
              <w:t>的插件集成；能够连接常见的管理平台如</w:t>
            </w:r>
            <w:r>
              <w:rPr>
                <w:rFonts w:hint="eastAsia"/>
              </w:rPr>
              <w:t>Nagios &amp; Nagios XI,Oracle Enterprise Manager, HP Operations Manager,</w:t>
            </w:r>
            <w:r>
              <w:rPr>
                <w:rFonts w:hint="eastAsia"/>
              </w:rPr>
              <w:br/>
              <w:t>IBM Tivoli Netcool/OMNIbus, IBM Tivoli® Network Manager, CA Network and Systems Management</w:t>
            </w: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E3B05" w:rsidTr="00221C66">
        <w:trPr>
          <w:trHeight w:val="156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★</w:t>
            </w:r>
            <w:r>
              <w:rPr>
                <w:rFonts w:hint="eastAsia"/>
              </w:rPr>
              <w:t>远程管理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配置远程管理卡，具有单独的管理网口，可不依赖主机操作系统进行远程操作。提供远程监控图形界面</w:t>
            </w:r>
            <w:r>
              <w:rPr>
                <w:rFonts w:hint="eastAsia"/>
              </w:rPr>
              <w:t xml:space="preserve">, </w:t>
            </w:r>
            <w:r>
              <w:rPr>
                <w:rFonts w:hint="eastAsia"/>
              </w:rPr>
              <w:t>可实现与操作系统无关的远程对服务器的完全控制，包括远程的开关机、重启、更新</w:t>
            </w:r>
            <w:r>
              <w:rPr>
                <w:rFonts w:hint="eastAsia"/>
              </w:rPr>
              <w:t xml:space="preserve">Firmware, </w:t>
            </w:r>
            <w:r>
              <w:rPr>
                <w:rFonts w:hint="eastAsia"/>
              </w:rPr>
              <w:t>虚拟</w:t>
            </w:r>
            <w:r>
              <w:rPr>
                <w:rFonts w:hint="eastAsia"/>
              </w:rPr>
              <w:t xml:space="preserve">KVM, </w:t>
            </w:r>
            <w:r>
              <w:rPr>
                <w:rFonts w:hint="eastAsia"/>
              </w:rPr>
              <w:t>虚拟软驱</w:t>
            </w:r>
            <w:r>
              <w:rPr>
                <w:rFonts w:hint="eastAsia"/>
              </w:rPr>
              <w:t xml:space="preserve">, </w:t>
            </w:r>
            <w:r>
              <w:rPr>
                <w:rFonts w:hint="eastAsia"/>
              </w:rPr>
              <w:t>虚拟光驱、虚拟介质重定向等操作；支持</w:t>
            </w:r>
            <w:r>
              <w:rPr>
                <w:rFonts w:hint="eastAsia"/>
              </w:rPr>
              <w:t>SNMP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IPMI</w:t>
            </w:r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t>Redfish</w:t>
            </w:r>
            <w:r>
              <w:rPr>
                <w:rFonts w:hint="eastAsia"/>
              </w:rPr>
              <w:t>；支持</w:t>
            </w:r>
            <w:r>
              <w:rPr>
                <w:rFonts w:hint="eastAsia"/>
              </w:rPr>
              <w:t>IPv6</w:t>
            </w:r>
            <w:r>
              <w:rPr>
                <w:rFonts w:hint="eastAsia"/>
              </w:rPr>
              <w:t>。</w:t>
            </w: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E3B05" w:rsidTr="00221C66">
        <w:trPr>
          <w:trHeight w:val="184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</w:pPr>
          </w:p>
        </w:tc>
        <w:tc>
          <w:tcPr>
            <w:tcW w:w="62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前置专用</w:t>
            </w:r>
            <w:r>
              <w:rPr>
                <w:rFonts w:hint="eastAsia"/>
              </w:rPr>
              <w:t>USB</w:t>
            </w:r>
            <w:r>
              <w:rPr>
                <w:rFonts w:hint="eastAsia"/>
              </w:rPr>
              <w:t>管理口</w:t>
            </w: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E3B05" w:rsidTr="00221C66">
        <w:trPr>
          <w:trHeight w:val="148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</w:pPr>
          </w:p>
        </w:tc>
        <w:tc>
          <w:tcPr>
            <w:tcW w:w="62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允许用户独立于操作系统状态之外（免代理安装方式）远程访问、监控、维修、修复和升级服务器。</w:t>
            </w: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E3B05" w:rsidTr="00221C66">
        <w:trPr>
          <w:trHeight w:val="163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</w:pPr>
          </w:p>
        </w:tc>
        <w:tc>
          <w:tcPr>
            <w:tcW w:w="62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能够利用</w:t>
            </w:r>
            <w:r>
              <w:rPr>
                <w:rFonts w:hint="eastAsia"/>
              </w:rPr>
              <w:t>SD</w:t>
            </w:r>
            <w:r>
              <w:rPr>
                <w:rFonts w:hint="eastAsia"/>
              </w:rPr>
              <w:t>卡保存操作系统安装镜像，从而实现一站式地完成操作系统的部署，包括内建驱动程序安装、固件更新、硬件配置和问题诊断。所涉及价格包含在设备价格中。</w:t>
            </w: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E3B05" w:rsidTr="00221C66">
        <w:trPr>
          <w:trHeight w:val="165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移动管理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能够通过手机和平板电脑管理服务器，可以做现场的资产清点</w:t>
            </w: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E3B05" w:rsidTr="00221C66">
        <w:trPr>
          <w:trHeight w:val="165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全生命周期管理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从服务器出厂免光盘安装部署，到升级，监控，维护，直至报废涉及的方方面面提供全生命周期管理。</w:t>
            </w: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E3B05" w:rsidTr="00221C66">
        <w:trPr>
          <w:trHeight w:val="235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★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服务</w:t>
            </w:r>
          </w:p>
        </w:tc>
        <w:tc>
          <w:tcPr>
            <w:tcW w:w="62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由原厂认证工程师提供上门验货及安装服务。</w:t>
            </w: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E3B05" w:rsidTr="00221C66">
        <w:trPr>
          <w:trHeight w:val="97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t>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7x24</w:t>
            </w:r>
            <w:r>
              <w:rPr>
                <w:rFonts w:hint="eastAsia"/>
              </w:rPr>
              <w:t>白金服务，当日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小时原厂备件上门更换服务，配置专属金牌服务经理及专属</w:t>
            </w:r>
            <w:r>
              <w:rPr>
                <w:rFonts w:hint="eastAsia"/>
              </w:rPr>
              <w:t>800/400</w:t>
            </w:r>
            <w:r>
              <w:rPr>
                <w:rFonts w:hint="eastAsia"/>
              </w:rPr>
              <w:t>技术支持电话，并提供原厂商盖章的售后服务承诺函原件，要求所有设备生产日期晚于招标日期，工厂直接发货到用户指定地点，签订合同后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个工作日内到货。</w:t>
            </w: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E3B05" w:rsidTr="00221C66">
        <w:trPr>
          <w:trHeight w:val="192"/>
        </w:trPr>
        <w:tc>
          <w:tcPr>
            <w:tcW w:w="5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可提供硬盘保留服务，在保修期内硬盘故障情况下，免费替换硬盘同</w:t>
            </w:r>
            <w:r>
              <w:rPr>
                <w:rFonts w:hint="eastAsia"/>
              </w:rPr>
              <w:lastRenderedPageBreak/>
              <w:t>时保留故障硬盘，数据安全更有保障。</w:t>
            </w:r>
          </w:p>
        </w:tc>
        <w:tc>
          <w:tcPr>
            <w:tcW w:w="6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3B05" w:rsidRDefault="001E3B05" w:rsidP="00221C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</w:tbl>
    <w:p w:rsidR="001E3B05" w:rsidRDefault="001E3B05">
      <w:pPr>
        <w:rPr>
          <w:rFonts w:hint="eastAsia"/>
        </w:rPr>
      </w:pPr>
    </w:p>
    <w:p w:rsidR="00F76D76" w:rsidRDefault="00F76D76">
      <w:pPr>
        <w:rPr>
          <w:rFonts w:hint="eastAsia"/>
        </w:rPr>
      </w:pPr>
    </w:p>
    <w:p w:rsidR="00F76D76" w:rsidRPr="001E3B05" w:rsidRDefault="00F76D76">
      <w:pPr>
        <w:rPr>
          <w:rFonts w:hint="eastAsia"/>
        </w:rPr>
      </w:pPr>
      <w:r>
        <w:rPr>
          <w:rFonts w:hint="eastAsia"/>
        </w:rPr>
        <w:t>参数功能满足要求情况下，价格低中标。</w:t>
      </w:r>
    </w:p>
    <w:sectPr w:rsidR="00F76D76" w:rsidRPr="001E3B05" w:rsidSect="00605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2366" w:rsidRDefault="00CE2366" w:rsidP="00F76D76">
      <w:r>
        <w:separator/>
      </w:r>
    </w:p>
  </w:endnote>
  <w:endnote w:type="continuationSeparator" w:id="1">
    <w:p w:rsidR="00CE2366" w:rsidRDefault="00CE2366" w:rsidP="00F76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2366" w:rsidRDefault="00CE2366" w:rsidP="00F76D76">
      <w:r>
        <w:separator/>
      </w:r>
    </w:p>
  </w:footnote>
  <w:footnote w:type="continuationSeparator" w:id="1">
    <w:p w:rsidR="00CE2366" w:rsidRDefault="00CE2366" w:rsidP="00F76D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3B05"/>
    <w:rsid w:val="001E3B05"/>
    <w:rsid w:val="00301BF4"/>
    <w:rsid w:val="003C1312"/>
    <w:rsid w:val="005F0CF8"/>
    <w:rsid w:val="00605CF0"/>
    <w:rsid w:val="006C5927"/>
    <w:rsid w:val="0076542F"/>
    <w:rsid w:val="00774196"/>
    <w:rsid w:val="00CE2366"/>
    <w:rsid w:val="00D16FF6"/>
    <w:rsid w:val="00E60D39"/>
    <w:rsid w:val="00F76D76"/>
    <w:rsid w:val="00FC4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B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1E3B05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E3B05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F76D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F76D76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F76D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F76D7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3</Pages>
  <Words>353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Lois</dc:creator>
  <cp:lastModifiedBy>Lois</cp:lastModifiedBy>
  <cp:revision>2</cp:revision>
  <dcterms:created xsi:type="dcterms:W3CDTF">2020-05-19T04:07:00Z</dcterms:created>
  <dcterms:modified xsi:type="dcterms:W3CDTF">2020-05-20T07:38:00Z</dcterms:modified>
</cp:coreProperties>
</file>